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5A" w:rsidRDefault="00A4525A" w:rsidP="00A4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 w:rsidR="00150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50C53" w:rsidRDefault="00150C53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25A" w:rsidRPr="00727B70" w:rsidRDefault="00A4525A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A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50C53" w:rsidRDefault="00150C53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5A" w:rsidRDefault="00A4525A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Default="00224606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</w:t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52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4525A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Богдановка</w:t>
      </w:r>
      <w:r w:rsidR="00A4525A" w:rsidRPr="00A4525A">
        <w:rPr>
          <w:rFonts w:ascii="Times New Roman" w:hAnsi="Times New Roman"/>
          <w:sz w:val="28"/>
          <w:szCs w:val="28"/>
        </w:rPr>
        <w:t xml:space="preserve"> </w:t>
      </w:r>
    </w:p>
    <w:p w:rsidR="00A4525A" w:rsidRDefault="00A4525A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A46" w:rsidRDefault="00315A46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A46" w:rsidRDefault="00315A46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5A46">
        <w:rPr>
          <w:rFonts w:ascii="Times New Roman" w:hAnsi="Times New Roman" w:cs="Times New Roman"/>
          <w:b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A46">
        <w:rPr>
          <w:rFonts w:ascii="Times New Roman" w:hAnsi="Times New Roman" w:cs="Times New Roman"/>
          <w:b/>
          <w:sz w:val="28"/>
          <w:szCs w:val="28"/>
        </w:rPr>
        <w:t>изменений в Положение о муниципальном контроле в сфере благоустройства на территории</w:t>
      </w:r>
      <w:proofErr w:type="gramEnd"/>
      <w:r w:rsidRPr="00315A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A46">
        <w:rPr>
          <w:rFonts w:ascii="Times New Roman" w:hAnsi="Times New Roman" w:cs="Times New Roman"/>
          <w:b/>
          <w:sz w:val="28"/>
          <w:szCs w:val="28"/>
        </w:rPr>
        <w:t>«Богдановское»</w:t>
      </w:r>
    </w:p>
    <w:p w:rsidR="00315A46" w:rsidRDefault="00315A46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46" w:rsidRDefault="00315A46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6BC" w:rsidRPr="00A056BC" w:rsidRDefault="00A056BC" w:rsidP="00A056BC">
      <w:pPr>
        <w:tabs>
          <w:tab w:val="left" w:pos="7824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6B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31 июля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6BC">
        <w:rPr>
          <w:rFonts w:ascii="Times New Roman" w:hAnsi="Times New Roman" w:cs="Times New Roman"/>
          <w:sz w:val="28"/>
          <w:szCs w:val="28"/>
        </w:rPr>
        <w:t>248 -ФЗ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6BC">
        <w:rPr>
          <w:rFonts w:ascii="Times New Roman" w:hAnsi="Times New Roman" w:cs="Times New Roman"/>
          <w:sz w:val="28"/>
          <w:szCs w:val="28"/>
        </w:rPr>
        <w:t xml:space="preserve">государственном контроле (надзоре) и муниципальном контроле в Российской Федерации», Правилами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«Богдановское</w:t>
      </w:r>
      <w:r w:rsidRPr="00A056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6BC">
        <w:rPr>
          <w:rFonts w:ascii="Times New Roman" w:hAnsi="Times New Roman" w:cs="Times New Roman"/>
          <w:sz w:val="28"/>
          <w:szCs w:val="28"/>
        </w:rPr>
        <w:t xml:space="preserve"> утвержденными решением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A056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Богдановское</w:t>
      </w:r>
      <w:r w:rsidRPr="00A056BC">
        <w:rPr>
          <w:rFonts w:ascii="Times New Roman" w:hAnsi="Times New Roman" w:cs="Times New Roman"/>
          <w:sz w:val="28"/>
          <w:szCs w:val="28"/>
        </w:rPr>
        <w:t>»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5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A056BC">
        <w:rPr>
          <w:rFonts w:ascii="Times New Roman" w:hAnsi="Times New Roman" w:cs="Times New Roman"/>
          <w:sz w:val="28"/>
          <w:szCs w:val="28"/>
        </w:rPr>
        <w:t xml:space="preserve"> 2021 года №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56BC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56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gramEnd"/>
      <w:r w:rsidRPr="00A056BC">
        <w:rPr>
          <w:rFonts w:ascii="Times New Roman" w:hAnsi="Times New Roman" w:cs="Times New Roman"/>
          <w:sz w:val="28"/>
          <w:szCs w:val="28"/>
        </w:rPr>
        <w:t>»</w:t>
      </w:r>
      <w:r w:rsidR="00AC515B">
        <w:rPr>
          <w:rFonts w:ascii="Times New Roman" w:hAnsi="Times New Roman" w:cs="Times New Roman"/>
          <w:sz w:val="28"/>
          <w:szCs w:val="28"/>
        </w:rPr>
        <w:t>,</w:t>
      </w:r>
      <w:r w:rsidRPr="00A05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A05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56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Богдановское</w:t>
      </w:r>
      <w:r w:rsidRPr="00A056BC">
        <w:rPr>
          <w:rFonts w:ascii="Times New Roman" w:hAnsi="Times New Roman" w:cs="Times New Roman"/>
          <w:sz w:val="28"/>
          <w:szCs w:val="28"/>
        </w:rPr>
        <w:t>»</w:t>
      </w:r>
    </w:p>
    <w:p w:rsidR="00A056BC" w:rsidRPr="00A056BC" w:rsidRDefault="00A056BC" w:rsidP="00A056BC">
      <w:pPr>
        <w:pStyle w:val="40"/>
        <w:shd w:val="clear" w:color="auto" w:fill="auto"/>
        <w:ind w:firstLine="740"/>
      </w:pPr>
      <w:r w:rsidRPr="00A056BC">
        <w:t>РЕШИЛ:</w:t>
      </w:r>
    </w:p>
    <w:p w:rsidR="00A056BC" w:rsidRPr="00A056BC" w:rsidRDefault="00A056BC" w:rsidP="00AC515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5B">
        <w:rPr>
          <w:rFonts w:ascii="Times New Roman" w:hAnsi="Times New Roman" w:cs="Times New Roman"/>
          <w:sz w:val="28"/>
          <w:szCs w:val="28"/>
        </w:rPr>
        <w:t>1. Внести в Положение о муниципальном контроле в сфере благоустройства на территории сельского поселени</w:t>
      </w:r>
      <w:r w:rsidR="00AC515B">
        <w:rPr>
          <w:rFonts w:ascii="Times New Roman" w:hAnsi="Times New Roman" w:cs="Times New Roman"/>
          <w:sz w:val="28"/>
          <w:szCs w:val="28"/>
        </w:rPr>
        <w:t>я</w:t>
      </w:r>
      <w:r w:rsidRPr="00AC515B">
        <w:rPr>
          <w:rFonts w:ascii="Times New Roman" w:hAnsi="Times New Roman" w:cs="Times New Roman"/>
          <w:sz w:val="28"/>
          <w:szCs w:val="28"/>
        </w:rPr>
        <w:t xml:space="preserve"> «Богдановское»</w:t>
      </w:r>
      <w:r w:rsidR="00AC515B" w:rsidRPr="00AC515B">
        <w:rPr>
          <w:rFonts w:ascii="Times New Roman" w:hAnsi="Times New Roman" w:cs="Times New Roman"/>
          <w:sz w:val="28"/>
          <w:szCs w:val="28"/>
        </w:rPr>
        <w:t xml:space="preserve"> </w:t>
      </w:r>
      <w:r w:rsidR="00AC515B" w:rsidRPr="00AC515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A056BC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AC515B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AC51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C515B">
        <w:rPr>
          <w:rFonts w:ascii="Times New Roman" w:hAnsi="Times New Roman" w:cs="Times New Roman"/>
          <w:sz w:val="28"/>
          <w:szCs w:val="28"/>
        </w:rPr>
        <w:t>я</w:t>
      </w:r>
      <w:r w:rsidRPr="00A056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Богдановское</w:t>
      </w:r>
      <w:r w:rsidRPr="00A056BC">
        <w:rPr>
          <w:rFonts w:ascii="Times New Roman" w:hAnsi="Times New Roman" w:cs="Times New Roman"/>
          <w:sz w:val="28"/>
          <w:szCs w:val="28"/>
        </w:rPr>
        <w:t xml:space="preserve">» от </w:t>
      </w:r>
      <w:r w:rsidR="00AC515B">
        <w:rPr>
          <w:rFonts w:ascii="Times New Roman" w:hAnsi="Times New Roman" w:cs="Times New Roman"/>
          <w:sz w:val="28"/>
          <w:szCs w:val="28"/>
        </w:rPr>
        <w:t>07</w:t>
      </w:r>
      <w:r w:rsidRPr="00A056BC">
        <w:rPr>
          <w:rFonts w:ascii="Times New Roman" w:hAnsi="Times New Roman" w:cs="Times New Roman"/>
          <w:sz w:val="28"/>
          <w:szCs w:val="28"/>
        </w:rPr>
        <w:t xml:space="preserve"> </w:t>
      </w:r>
      <w:r w:rsidR="00AC515B">
        <w:rPr>
          <w:rFonts w:ascii="Times New Roman" w:hAnsi="Times New Roman" w:cs="Times New Roman"/>
          <w:sz w:val="28"/>
          <w:szCs w:val="28"/>
        </w:rPr>
        <w:t>декабря</w:t>
      </w:r>
      <w:r w:rsidRPr="00A056BC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AC515B">
        <w:rPr>
          <w:rFonts w:ascii="Times New Roman" w:hAnsi="Times New Roman" w:cs="Times New Roman"/>
          <w:sz w:val="28"/>
          <w:szCs w:val="28"/>
        </w:rPr>
        <w:t>13</w:t>
      </w:r>
      <w:r w:rsidRPr="00A056B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056BC" w:rsidRPr="002704EE" w:rsidRDefault="002704EE" w:rsidP="00A056BC">
      <w:pPr>
        <w:widowControl w:val="0"/>
        <w:numPr>
          <w:ilvl w:val="0"/>
          <w:numId w:val="2"/>
        </w:numPr>
        <w:tabs>
          <w:tab w:val="left" w:pos="1108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704EE">
        <w:rPr>
          <w:rFonts w:ascii="Times New Roman" w:hAnsi="Times New Roman" w:cs="Times New Roman"/>
          <w:sz w:val="28"/>
          <w:szCs w:val="28"/>
        </w:rPr>
        <w:t xml:space="preserve">пункт 5.2 раздела 5 изложить </w:t>
      </w:r>
      <w:r w:rsidR="00A056BC" w:rsidRPr="002704E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056BC" w:rsidRPr="00A056BC" w:rsidRDefault="002704EE" w:rsidP="00A056BC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A056BC" w:rsidRPr="00A05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056BC" w:rsidRPr="00A056BC">
        <w:rPr>
          <w:rFonts w:ascii="Times New Roman" w:hAnsi="Times New Roman" w:cs="Times New Roman"/>
          <w:sz w:val="28"/>
          <w:szCs w:val="28"/>
        </w:rPr>
        <w:t xml:space="preserve"> Ключевые показатели муниципального контроля и их целевые значения, индикативные показатели установлены приложением 1 к настоящему Положению</w:t>
      </w:r>
      <w:proofErr w:type="gramStart"/>
      <w:r w:rsidR="00A056BC" w:rsidRPr="00A056B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56BC" w:rsidRPr="00A056BC" w:rsidRDefault="002704EE" w:rsidP="00A056BC">
      <w:pPr>
        <w:widowControl w:val="0"/>
        <w:numPr>
          <w:ilvl w:val="0"/>
          <w:numId w:val="2"/>
        </w:numPr>
        <w:tabs>
          <w:tab w:val="left" w:pos="1137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704EE">
        <w:rPr>
          <w:rFonts w:ascii="Times New Roman" w:hAnsi="Times New Roman" w:cs="Times New Roman"/>
          <w:sz w:val="28"/>
          <w:szCs w:val="28"/>
        </w:rPr>
        <w:t xml:space="preserve">раздел 5 </w:t>
      </w:r>
      <w:r w:rsidR="00A056BC" w:rsidRPr="002704E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2704EE">
        <w:rPr>
          <w:rFonts w:ascii="Times New Roman" w:hAnsi="Times New Roman" w:cs="Times New Roman"/>
          <w:sz w:val="28"/>
          <w:szCs w:val="28"/>
        </w:rPr>
        <w:t xml:space="preserve">пунктом 5.3 </w:t>
      </w:r>
      <w:r w:rsidR="00A056BC" w:rsidRPr="002704EE"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="00A056BC" w:rsidRPr="00A056BC">
        <w:rPr>
          <w:rFonts w:ascii="Times New Roman" w:hAnsi="Times New Roman" w:cs="Times New Roman"/>
          <w:sz w:val="28"/>
          <w:szCs w:val="28"/>
        </w:rPr>
        <w:br w:type="page"/>
      </w:r>
    </w:p>
    <w:p w:rsidR="00A056BC" w:rsidRPr="00A056BC" w:rsidRDefault="00A056BC" w:rsidP="00A056BC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704EE">
        <w:rPr>
          <w:rFonts w:ascii="Times New Roman" w:hAnsi="Times New Roman" w:cs="Times New Roman"/>
          <w:sz w:val="28"/>
          <w:szCs w:val="28"/>
        </w:rPr>
        <w:t>5.3</w:t>
      </w:r>
      <w:r w:rsidRPr="00A056BC">
        <w:rPr>
          <w:rFonts w:ascii="Times New Roman" w:hAnsi="Times New Roman" w:cs="Times New Roman"/>
          <w:sz w:val="28"/>
          <w:szCs w:val="28"/>
        </w:rPr>
        <w:t>. Перечень индикаторов риска нарушения обязательных требований при осуществлении муниципального контроля в сфере благоустройства установлен приложением 2 к настоящему Положению</w:t>
      </w:r>
      <w:proofErr w:type="gramStart"/>
      <w:r w:rsidRPr="00A056B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56BC" w:rsidRDefault="00A056BC" w:rsidP="00A056BC">
      <w:pPr>
        <w:widowControl w:val="0"/>
        <w:numPr>
          <w:ilvl w:val="0"/>
          <w:numId w:val="2"/>
        </w:numPr>
        <w:tabs>
          <w:tab w:val="left" w:pos="1156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>приложения 1, 2 изложить в следующей редакции (прилагаются).</w:t>
      </w:r>
    </w:p>
    <w:p w:rsidR="00315A46" w:rsidRPr="00A056BC" w:rsidRDefault="00315A46" w:rsidP="00315A46">
      <w:pPr>
        <w:widowControl w:val="0"/>
        <w:tabs>
          <w:tab w:val="left" w:pos="1156"/>
        </w:tabs>
        <w:spacing w:after="0" w:line="322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C575D" w:rsidRPr="004C575D" w:rsidRDefault="004C575D" w:rsidP="004C575D">
      <w:pPr>
        <w:pStyle w:val="a5"/>
        <w:suppressAutoHyphens/>
        <w:ind w:left="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575D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порядке, установленном Уставом сельского поселения «Богдановское».</w:t>
      </w:r>
    </w:p>
    <w:p w:rsidR="004C575D" w:rsidRDefault="004C575D" w:rsidP="004C575D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4C575D" w:rsidRDefault="004C575D" w:rsidP="004C575D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704EE" w:rsidRDefault="002704EE" w:rsidP="004C575D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4C575D" w:rsidRPr="00CC2B22" w:rsidRDefault="004C575D" w:rsidP="004C575D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315A46" w:rsidRDefault="00A056BC" w:rsidP="004C575D">
      <w:pPr>
        <w:spacing w:after="969"/>
        <w:jc w:val="both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AC51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C515B">
        <w:rPr>
          <w:rFonts w:ascii="Times New Roman" w:hAnsi="Times New Roman" w:cs="Times New Roman"/>
          <w:sz w:val="28"/>
          <w:szCs w:val="28"/>
        </w:rPr>
        <w:t>я</w:t>
      </w:r>
      <w:r w:rsidR="00315A46">
        <w:rPr>
          <w:rFonts w:ascii="Times New Roman" w:hAnsi="Times New Roman" w:cs="Times New Roman"/>
          <w:sz w:val="28"/>
          <w:szCs w:val="28"/>
        </w:rPr>
        <w:tab/>
      </w:r>
      <w:r w:rsidR="00315A46">
        <w:rPr>
          <w:rFonts w:ascii="Times New Roman" w:hAnsi="Times New Roman" w:cs="Times New Roman"/>
          <w:sz w:val="28"/>
          <w:szCs w:val="28"/>
        </w:rPr>
        <w:tab/>
      </w:r>
      <w:r w:rsidR="00315A46">
        <w:rPr>
          <w:rFonts w:ascii="Times New Roman" w:hAnsi="Times New Roman" w:cs="Times New Roman"/>
          <w:sz w:val="28"/>
          <w:szCs w:val="28"/>
        </w:rPr>
        <w:tab/>
      </w:r>
      <w:r w:rsidR="004C575D">
        <w:rPr>
          <w:rFonts w:ascii="Times New Roman" w:hAnsi="Times New Roman" w:cs="Times New Roman"/>
          <w:sz w:val="28"/>
          <w:szCs w:val="28"/>
        </w:rPr>
        <w:tab/>
      </w:r>
      <w:r w:rsidR="00315A46">
        <w:rPr>
          <w:rFonts w:ascii="Times New Roman" w:hAnsi="Times New Roman" w:cs="Times New Roman"/>
          <w:sz w:val="28"/>
          <w:szCs w:val="28"/>
        </w:rPr>
        <w:tab/>
      </w:r>
      <w:r w:rsidR="00315A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C515B">
        <w:rPr>
          <w:rFonts w:ascii="Times New Roman" w:hAnsi="Times New Roman" w:cs="Times New Roman"/>
          <w:sz w:val="28"/>
          <w:szCs w:val="28"/>
        </w:rPr>
        <w:t>Т.И.Федурина</w:t>
      </w:r>
      <w:proofErr w:type="spellEnd"/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Pr="00315A46" w:rsidRDefault="00A056BC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15A4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15A46" w:rsidRPr="00315A46" w:rsidRDefault="00A056BC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15A46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315A46" w:rsidRPr="00315A46" w:rsidRDefault="00A056BC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15A46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</w:p>
    <w:p w:rsidR="00A056BC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A056BC" w:rsidRPr="00315A4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56BC" w:rsidRPr="00315A46">
        <w:rPr>
          <w:rFonts w:ascii="Times New Roman" w:hAnsi="Times New Roman" w:cs="Times New Roman"/>
          <w:sz w:val="28"/>
          <w:szCs w:val="28"/>
        </w:rPr>
        <w:t xml:space="preserve"> «Богдановское»</w:t>
      </w: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96726" w:rsidRDefault="00A056BC" w:rsidP="00596726">
      <w:pPr>
        <w:pStyle w:val="40"/>
        <w:shd w:val="clear" w:color="auto" w:fill="auto"/>
        <w:spacing w:after="0"/>
        <w:ind w:right="660"/>
        <w:jc w:val="center"/>
      </w:pPr>
      <w:r w:rsidRPr="00A056BC">
        <w:t>Ключевые показатели</w:t>
      </w:r>
      <w:r w:rsidR="00596726">
        <w:t xml:space="preserve"> </w:t>
      </w:r>
    </w:p>
    <w:p w:rsidR="00596726" w:rsidRDefault="00A056BC" w:rsidP="00596726">
      <w:pPr>
        <w:pStyle w:val="40"/>
        <w:shd w:val="clear" w:color="auto" w:fill="auto"/>
        <w:spacing w:after="0"/>
        <w:ind w:right="660"/>
        <w:jc w:val="center"/>
      </w:pPr>
      <w:r w:rsidRPr="00A056BC">
        <w:t>муниципального контроля и их целевые значения,</w:t>
      </w:r>
      <w:r w:rsidR="00315A46">
        <w:t xml:space="preserve"> </w:t>
      </w:r>
    </w:p>
    <w:p w:rsidR="00A056BC" w:rsidRDefault="00A056BC" w:rsidP="00596726">
      <w:pPr>
        <w:pStyle w:val="40"/>
        <w:shd w:val="clear" w:color="auto" w:fill="auto"/>
        <w:spacing w:after="0"/>
        <w:ind w:right="660"/>
        <w:jc w:val="center"/>
      </w:pPr>
      <w:r w:rsidRPr="00A056BC">
        <w:t>индикативные показатели</w:t>
      </w:r>
    </w:p>
    <w:p w:rsidR="00596726" w:rsidRDefault="00596726" w:rsidP="00596726">
      <w:pPr>
        <w:pStyle w:val="40"/>
        <w:shd w:val="clear" w:color="auto" w:fill="auto"/>
        <w:spacing w:after="0"/>
        <w:ind w:right="660"/>
        <w:jc w:val="center"/>
      </w:pPr>
    </w:p>
    <w:tbl>
      <w:tblPr>
        <w:tblStyle w:val="a6"/>
        <w:tblW w:w="0" w:type="auto"/>
        <w:tblLook w:val="04A0"/>
      </w:tblPr>
      <w:tblGrid>
        <w:gridCol w:w="7054"/>
        <w:gridCol w:w="2555"/>
      </w:tblGrid>
      <w:tr w:rsidR="00596726" w:rsidRPr="004C575D" w:rsidTr="004C575D">
        <w:tc>
          <w:tcPr>
            <w:tcW w:w="7054" w:type="dxa"/>
          </w:tcPr>
          <w:p w:rsidR="00596726" w:rsidRPr="004C575D" w:rsidRDefault="00596726" w:rsidP="004C575D">
            <w:pPr>
              <w:pStyle w:val="40"/>
              <w:shd w:val="clear" w:color="auto" w:fill="auto"/>
              <w:spacing w:after="0"/>
              <w:ind w:right="660"/>
              <w:jc w:val="center"/>
              <w:rPr>
                <w:b w:val="0"/>
                <w:sz w:val="24"/>
                <w:szCs w:val="24"/>
              </w:rPr>
            </w:pPr>
            <w:r w:rsidRPr="004C575D">
              <w:rPr>
                <w:rStyle w:val="211pt"/>
                <w:sz w:val="24"/>
                <w:szCs w:val="24"/>
              </w:rPr>
              <w:t>Ключевые показатели</w:t>
            </w:r>
          </w:p>
        </w:tc>
        <w:tc>
          <w:tcPr>
            <w:tcW w:w="2555" w:type="dxa"/>
          </w:tcPr>
          <w:p w:rsidR="00596726" w:rsidRPr="004C575D" w:rsidRDefault="00596726" w:rsidP="004C575D">
            <w:pPr>
              <w:pStyle w:val="40"/>
              <w:shd w:val="clear" w:color="auto" w:fill="auto"/>
              <w:spacing w:after="0"/>
              <w:ind w:right="660"/>
              <w:jc w:val="center"/>
              <w:rPr>
                <w:b w:val="0"/>
                <w:sz w:val="24"/>
                <w:szCs w:val="24"/>
              </w:rPr>
            </w:pPr>
            <w:r w:rsidRPr="004C575D">
              <w:rPr>
                <w:rStyle w:val="211pt"/>
                <w:sz w:val="24"/>
                <w:szCs w:val="24"/>
              </w:rPr>
              <w:t>Целевые значения</w:t>
            </w:r>
            <w:proofErr w:type="gramStart"/>
            <w:r w:rsidRPr="004C575D">
              <w:rPr>
                <w:rStyle w:val="211pt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96726" w:rsidRPr="004C575D" w:rsidTr="004C575D">
        <w:tc>
          <w:tcPr>
            <w:tcW w:w="7054" w:type="dxa"/>
          </w:tcPr>
          <w:p w:rsidR="00596726" w:rsidRPr="004C575D" w:rsidRDefault="00596726" w:rsidP="00596726">
            <w:pPr>
              <w:pStyle w:val="40"/>
              <w:shd w:val="clear" w:color="auto" w:fill="auto"/>
              <w:spacing w:after="0"/>
              <w:ind w:right="660"/>
              <w:rPr>
                <w:b w:val="0"/>
                <w:sz w:val="24"/>
                <w:szCs w:val="24"/>
              </w:rPr>
            </w:pPr>
            <w:r w:rsidRPr="004C575D">
              <w:rPr>
                <w:rStyle w:val="212pt"/>
                <w:b w:val="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555" w:type="dxa"/>
          </w:tcPr>
          <w:p w:rsidR="00596726" w:rsidRPr="004C575D" w:rsidRDefault="00596726" w:rsidP="00596726">
            <w:pPr>
              <w:pStyle w:val="40"/>
              <w:shd w:val="clear" w:color="auto" w:fill="auto"/>
              <w:spacing w:after="0"/>
              <w:ind w:right="660"/>
              <w:jc w:val="center"/>
              <w:rPr>
                <w:b w:val="0"/>
                <w:sz w:val="24"/>
                <w:szCs w:val="24"/>
              </w:rPr>
            </w:pPr>
            <w:r w:rsidRPr="004C575D">
              <w:rPr>
                <w:rStyle w:val="212pt"/>
                <w:b w:val="0"/>
              </w:rPr>
              <w:t>Не менее 70</w:t>
            </w:r>
          </w:p>
        </w:tc>
      </w:tr>
      <w:tr w:rsidR="00596726" w:rsidRPr="004C575D" w:rsidTr="004C575D">
        <w:tc>
          <w:tcPr>
            <w:tcW w:w="7054" w:type="dxa"/>
          </w:tcPr>
          <w:p w:rsidR="00596726" w:rsidRPr="004C575D" w:rsidRDefault="00596726" w:rsidP="00596726">
            <w:pPr>
              <w:pStyle w:val="40"/>
              <w:shd w:val="clear" w:color="auto" w:fill="auto"/>
              <w:spacing w:after="0"/>
              <w:ind w:right="660"/>
              <w:rPr>
                <w:b w:val="0"/>
                <w:sz w:val="24"/>
                <w:szCs w:val="24"/>
              </w:rPr>
            </w:pPr>
            <w:r w:rsidRPr="004C575D">
              <w:rPr>
                <w:rStyle w:val="212pt"/>
                <w:b w:val="0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555" w:type="dxa"/>
          </w:tcPr>
          <w:p w:rsidR="00596726" w:rsidRPr="004C575D" w:rsidRDefault="00596726" w:rsidP="00596726">
            <w:pPr>
              <w:pStyle w:val="40"/>
              <w:shd w:val="clear" w:color="auto" w:fill="auto"/>
              <w:spacing w:after="0"/>
              <w:ind w:right="660"/>
              <w:jc w:val="center"/>
              <w:rPr>
                <w:b w:val="0"/>
                <w:sz w:val="24"/>
                <w:szCs w:val="24"/>
              </w:rPr>
            </w:pPr>
            <w:r w:rsidRPr="004C575D">
              <w:rPr>
                <w:rStyle w:val="212pt"/>
                <w:b w:val="0"/>
              </w:rPr>
              <w:t>Не более 0</w:t>
            </w:r>
          </w:p>
        </w:tc>
      </w:tr>
      <w:tr w:rsidR="00596726" w:rsidRPr="004C575D" w:rsidTr="004C575D">
        <w:tc>
          <w:tcPr>
            <w:tcW w:w="7054" w:type="dxa"/>
          </w:tcPr>
          <w:p w:rsidR="00596726" w:rsidRPr="004C575D" w:rsidRDefault="00596726" w:rsidP="00596726">
            <w:pPr>
              <w:pStyle w:val="40"/>
              <w:shd w:val="clear" w:color="auto" w:fill="auto"/>
              <w:spacing w:after="0"/>
              <w:ind w:right="660"/>
              <w:rPr>
                <w:b w:val="0"/>
                <w:sz w:val="24"/>
                <w:szCs w:val="24"/>
              </w:rPr>
            </w:pPr>
            <w:r w:rsidRPr="004C575D">
              <w:rPr>
                <w:rStyle w:val="212pt"/>
                <w:b w:val="0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555" w:type="dxa"/>
          </w:tcPr>
          <w:p w:rsidR="00596726" w:rsidRPr="004C575D" w:rsidRDefault="00596726" w:rsidP="00596726">
            <w:pPr>
              <w:pStyle w:val="40"/>
              <w:shd w:val="clear" w:color="auto" w:fill="auto"/>
              <w:spacing w:after="0"/>
              <w:ind w:right="660"/>
              <w:jc w:val="center"/>
              <w:rPr>
                <w:b w:val="0"/>
                <w:sz w:val="24"/>
                <w:szCs w:val="24"/>
              </w:rPr>
            </w:pPr>
            <w:r w:rsidRPr="004C575D">
              <w:rPr>
                <w:rStyle w:val="212pt"/>
                <w:b w:val="0"/>
              </w:rPr>
              <w:t>Не более 0</w:t>
            </w:r>
          </w:p>
        </w:tc>
      </w:tr>
      <w:tr w:rsidR="00596726" w:rsidRPr="004C575D" w:rsidTr="004C575D">
        <w:tc>
          <w:tcPr>
            <w:tcW w:w="7054" w:type="dxa"/>
          </w:tcPr>
          <w:p w:rsidR="00596726" w:rsidRPr="004C575D" w:rsidRDefault="00596726" w:rsidP="00596726">
            <w:pPr>
              <w:pStyle w:val="40"/>
              <w:shd w:val="clear" w:color="auto" w:fill="auto"/>
              <w:spacing w:after="0"/>
              <w:ind w:right="660"/>
              <w:rPr>
                <w:rStyle w:val="212pt"/>
                <w:b w:val="0"/>
              </w:rPr>
            </w:pPr>
            <w:r w:rsidRPr="004C575D">
              <w:rPr>
                <w:rStyle w:val="212pt"/>
                <w:b w:val="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555" w:type="dxa"/>
          </w:tcPr>
          <w:p w:rsidR="00596726" w:rsidRPr="004C575D" w:rsidRDefault="00596726" w:rsidP="00596726">
            <w:pPr>
              <w:pStyle w:val="40"/>
              <w:shd w:val="clear" w:color="auto" w:fill="auto"/>
              <w:spacing w:after="0"/>
              <w:ind w:right="660"/>
              <w:jc w:val="center"/>
              <w:rPr>
                <w:b w:val="0"/>
                <w:sz w:val="24"/>
                <w:szCs w:val="24"/>
              </w:rPr>
            </w:pPr>
            <w:r w:rsidRPr="004C575D">
              <w:rPr>
                <w:rStyle w:val="212pt"/>
                <w:b w:val="0"/>
              </w:rPr>
              <w:t>Не более 0</w:t>
            </w:r>
          </w:p>
        </w:tc>
      </w:tr>
    </w:tbl>
    <w:p w:rsidR="004C575D" w:rsidRDefault="004C575D" w:rsidP="00A056BC">
      <w:pPr>
        <w:pStyle w:val="40"/>
        <w:shd w:val="clear" w:color="auto" w:fill="auto"/>
        <w:spacing w:after="548" w:line="331" w:lineRule="exact"/>
        <w:ind w:left="60"/>
        <w:jc w:val="center"/>
      </w:pPr>
    </w:p>
    <w:p w:rsidR="00A056BC" w:rsidRPr="00A056BC" w:rsidRDefault="00A056BC" w:rsidP="00A056BC">
      <w:pPr>
        <w:pStyle w:val="40"/>
        <w:shd w:val="clear" w:color="auto" w:fill="auto"/>
        <w:spacing w:after="548" w:line="331" w:lineRule="exact"/>
        <w:ind w:left="60"/>
        <w:jc w:val="center"/>
      </w:pPr>
      <w:r w:rsidRPr="00A056BC">
        <w:t>Перечень индикативных показателей</w:t>
      </w:r>
      <w:r w:rsidRPr="00A056BC">
        <w:br/>
        <w:t>муниципального контроля в сфере благоустройства</w:t>
      </w:r>
    </w:p>
    <w:p w:rsidR="00A056BC" w:rsidRPr="00A056BC" w:rsidRDefault="00A056BC" w:rsidP="00315A46">
      <w:pPr>
        <w:widowControl w:val="0"/>
        <w:numPr>
          <w:ilvl w:val="0"/>
          <w:numId w:val="3"/>
        </w:numPr>
        <w:tabs>
          <w:tab w:val="left" w:pos="1102"/>
        </w:tabs>
        <w:spacing w:after="0"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>количество поступив</w:t>
      </w:r>
      <w:r w:rsidR="00315A46">
        <w:rPr>
          <w:rFonts w:ascii="Times New Roman" w:hAnsi="Times New Roman" w:cs="Times New Roman"/>
          <w:sz w:val="28"/>
          <w:szCs w:val="28"/>
        </w:rPr>
        <w:t>ш</w:t>
      </w:r>
      <w:r w:rsidRPr="00A056BC">
        <w:rPr>
          <w:rFonts w:ascii="Times New Roman" w:hAnsi="Times New Roman" w:cs="Times New Roman"/>
          <w:sz w:val="28"/>
          <w:szCs w:val="28"/>
        </w:rPr>
        <w:t>их обращений граждан и организаций о нарушении обязательных требований;</w:t>
      </w:r>
    </w:p>
    <w:p w:rsidR="00A056BC" w:rsidRPr="00A056BC" w:rsidRDefault="00A056BC" w:rsidP="00315A46">
      <w:pPr>
        <w:widowControl w:val="0"/>
        <w:numPr>
          <w:ilvl w:val="0"/>
          <w:numId w:val="3"/>
        </w:numPr>
        <w:tabs>
          <w:tab w:val="left" w:pos="1136"/>
        </w:tabs>
        <w:spacing w:after="0"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A056BC" w:rsidRPr="00A056BC" w:rsidRDefault="00A056BC" w:rsidP="00315A46">
      <w:pPr>
        <w:widowControl w:val="0"/>
        <w:numPr>
          <w:ilvl w:val="0"/>
          <w:numId w:val="3"/>
        </w:numPr>
        <w:tabs>
          <w:tab w:val="left" w:pos="1102"/>
        </w:tabs>
        <w:spacing w:after="0"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>количество принятых прокуратурой решений о согласовании проведения внепланового контрольного мероприятия;</w:t>
      </w:r>
    </w:p>
    <w:p w:rsidR="00A056BC" w:rsidRPr="00A056BC" w:rsidRDefault="00A056BC" w:rsidP="00315A46">
      <w:pPr>
        <w:widowControl w:val="0"/>
        <w:numPr>
          <w:ilvl w:val="0"/>
          <w:numId w:val="3"/>
        </w:numPr>
        <w:tabs>
          <w:tab w:val="left" w:pos="1136"/>
        </w:tabs>
        <w:spacing w:after="0"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>количество выявленных нарушений обязательных требований;</w:t>
      </w:r>
    </w:p>
    <w:p w:rsidR="00A056BC" w:rsidRPr="00A056BC" w:rsidRDefault="00A056BC" w:rsidP="00315A46">
      <w:pPr>
        <w:widowControl w:val="0"/>
        <w:numPr>
          <w:ilvl w:val="0"/>
          <w:numId w:val="3"/>
        </w:numPr>
        <w:tabs>
          <w:tab w:val="left" w:pos="1136"/>
        </w:tabs>
        <w:spacing w:after="0"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требований;</w:t>
      </w:r>
    </w:p>
    <w:p w:rsidR="00A056BC" w:rsidRPr="00A056BC" w:rsidRDefault="00A056BC" w:rsidP="00315A46">
      <w:pPr>
        <w:widowControl w:val="0"/>
        <w:numPr>
          <w:ilvl w:val="0"/>
          <w:numId w:val="3"/>
        </w:numPr>
        <w:tabs>
          <w:tab w:val="left" w:pos="1102"/>
        </w:tabs>
        <w:spacing w:after="0"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A056BC" w:rsidRPr="00A056BC" w:rsidRDefault="00A056BC" w:rsidP="00315A46">
      <w:pPr>
        <w:widowControl w:val="0"/>
        <w:numPr>
          <w:ilvl w:val="0"/>
          <w:numId w:val="3"/>
        </w:numPr>
        <w:tabs>
          <w:tab w:val="left" w:pos="1102"/>
        </w:tabs>
        <w:spacing w:after="0" w:line="322" w:lineRule="exact"/>
        <w:ind w:firstLine="720"/>
        <w:rPr>
          <w:rFonts w:ascii="Times New Roman" w:hAnsi="Times New Roman" w:cs="Times New Roman"/>
          <w:sz w:val="28"/>
          <w:szCs w:val="28"/>
        </w:rPr>
        <w:sectPr w:rsidR="00A056BC" w:rsidRPr="00A056BC">
          <w:pgSz w:w="11900" w:h="16840"/>
          <w:pgMar w:top="1167" w:right="550" w:bottom="1167" w:left="1956" w:header="0" w:footer="3" w:gutter="0"/>
          <w:cols w:space="720"/>
          <w:noEndnote/>
          <w:docGrid w:linePitch="360"/>
        </w:sectPr>
      </w:pPr>
      <w:r w:rsidRPr="00A056BC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требований.</w:t>
      </w:r>
    </w:p>
    <w:p w:rsidR="00596726" w:rsidRPr="00315A46" w:rsidRDefault="00596726" w:rsidP="0059672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96726" w:rsidRPr="00315A46" w:rsidRDefault="00596726" w:rsidP="0059672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15A46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596726" w:rsidRPr="00315A46" w:rsidRDefault="00596726" w:rsidP="0059672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15A46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</w:p>
    <w:p w:rsidR="00596726" w:rsidRDefault="00596726" w:rsidP="0059672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15A4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5A46">
        <w:rPr>
          <w:rFonts w:ascii="Times New Roman" w:hAnsi="Times New Roman" w:cs="Times New Roman"/>
          <w:sz w:val="28"/>
          <w:szCs w:val="28"/>
        </w:rPr>
        <w:t xml:space="preserve"> «Богдановское»</w:t>
      </w:r>
    </w:p>
    <w:p w:rsidR="004C575D" w:rsidRDefault="004C575D" w:rsidP="004C575D">
      <w:pPr>
        <w:pStyle w:val="a5"/>
      </w:pPr>
    </w:p>
    <w:p w:rsidR="004C575D" w:rsidRDefault="004C575D" w:rsidP="004C575D">
      <w:pPr>
        <w:pStyle w:val="a5"/>
      </w:pPr>
    </w:p>
    <w:p w:rsidR="00A056BC" w:rsidRPr="00A056BC" w:rsidRDefault="00A056BC" w:rsidP="00596726">
      <w:pPr>
        <w:pStyle w:val="40"/>
        <w:shd w:val="clear" w:color="auto" w:fill="auto"/>
        <w:spacing w:after="600"/>
        <w:ind w:left="20"/>
        <w:jc w:val="center"/>
      </w:pPr>
      <w:r w:rsidRPr="00A056BC">
        <w:t>Перечень индикаторов риска нарушения обязательных требований</w:t>
      </w:r>
      <w:r w:rsidRPr="00A056BC">
        <w:br/>
        <w:t>при осуществлении муниципального контроля в сфере благоустройства</w:t>
      </w:r>
      <w:r w:rsidRPr="00A056BC">
        <w:br/>
        <w:t xml:space="preserve">на территории </w:t>
      </w:r>
      <w:r>
        <w:t>сельское поселение</w:t>
      </w:r>
      <w:r w:rsidRPr="00A056BC">
        <w:t xml:space="preserve"> «</w:t>
      </w:r>
      <w:r>
        <w:t>Богдановское</w:t>
      </w:r>
      <w:r w:rsidRPr="00A056BC">
        <w:t>»</w:t>
      </w:r>
      <w:r w:rsidRPr="00A056BC">
        <w:br/>
        <w:t>и порядок их выявления</w:t>
      </w:r>
    </w:p>
    <w:p w:rsidR="00A056BC" w:rsidRPr="00A056BC" w:rsidRDefault="00A056BC" w:rsidP="00A056BC">
      <w:pPr>
        <w:widowControl w:val="0"/>
        <w:numPr>
          <w:ilvl w:val="0"/>
          <w:numId w:val="4"/>
        </w:numPr>
        <w:tabs>
          <w:tab w:val="left" w:pos="1138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(далее - индикаторы риска) устанавливаются:</w:t>
      </w:r>
    </w:p>
    <w:p w:rsidR="00A056BC" w:rsidRPr="00A056BC" w:rsidRDefault="00A056BC" w:rsidP="00A056BC">
      <w:pPr>
        <w:widowControl w:val="0"/>
        <w:numPr>
          <w:ilvl w:val="0"/>
          <w:numId w:val="5"/>
        </w:numPr>
        <w:tabs>
          <w:tab w:val="left" w:pos="1138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ценностям;</w:t>
      </w:r>
    </w:p>
    <w:p w:rsidR="00A056BC" w:rsidRPr="00A056BC" w:rsidRDefault="00A056BC" w:rsidP="00A056BC">
      <w:pPr>
        <w:widowControl w:val="0"/>
        <w:numPr>
          <w:ilvl w:val="0"/>
          <w:numId w:val="5"/>
        </w:numPr>
        <w:tabs>
          <w:tab w:val="left" w:pos="1138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 xml:space="preserve">выявление признаков нарушения Правил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A056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Богдановское</w:t>
      </w:r>
      <w:r w:rsidRPr="00A056BC">
        <w:rPr>
          <w:rFonts w:ascii="Times New Roman" w:hAnsi="Times New Roman" w:cs="Times New Roman"/>
          <w:sz w:val="28"/>
          <w:szCs w:val="28"/>
        </w:rPr>
        <w:t>».</w:t>
      </w:r>
    </w:p>
    <w:p w:rsidR="00A056BC" w:rsidRPr="004C575D" w:rsidRDefault="00A056BC" w:rsidP="00A056BC">
      <w:pPr>
        <w:widowControl w:val="0"/>
        <w:numPr>
          <w:ilvl w:val="0"/>
          <w:numId w:val="4"/>
        </w:num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75D">
        <w:rPr>
          <w:rFonts w:ascii="Times New Roman" w:hAnsi="Times New Roman" w:cs="Times New Roman"/>
          <w:sz w:val="28"/>
          <w:szCs w:val="28"/>
        </w:rPr>
        <w:t xml:space="preserve">Сбор, обработка, анализ и учет сведений об объектах контроля в целях </w:t>
      </w:r>
      <w:proofErr w:type="gramStart"/>
      <w:r w:rsidRPr="004C575D">
        <w:rPr>
          <w:rFonts w:ascii="Times New Roman" w:hAnsi="Times New Roman" w:cs="Times New Roman"/>
          <w:sz w:val="28"/>
          <w:szCs w:val="28"/>
        </w:rPr>
        <w:t>определения индикаторов риска нарушения обязательных требований</w:t>
      </w:r>
      <w:proofErr w:type="gramEnd"/>
      <w:r w:rsidRPr="004C575D">
        <w:rPr>
          <w:rFonts w:ascii="Times New Roman" w:hAnsi="Times New Roman" w:cs="Times New Roman"/>
          <w:sz w:val="28"/>
          <w:szCs w:val="28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 w:rsidRPr="004C575D">
        <w:rPr>
          <w:rFonts w:ascii="Times New Roman" w:hAnsi="Times New Roman" w:cs="Times New Roman"/>
          <w:sz w:val="28"/>
          <w:szCs w:val="28"/>
        </w:rPr>
        <w:t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</w:t>
      </w:r>
      <w:proofErr w:type="gramEnd"/>
      <w:r w:rsidRPr="004C575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4C575D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4C575D">
        <w:rPr>
          <w:rFonts w:ascii="Times New Roman" w:hAnsi="Times New Roman" w:cs="Times New Roman"/>
          <w:sz w:val="28"/>
          <w:szCs w:val="28"/>
        </w:rPr>
        <w:t>, учет, автоматическую фиксацию информации, и иные сведения об объектах контроля.</w:t>
      </w:r>
    </w:p>
    <w:sectPr w:rsidR="00A056BC" w:rsidRPr="004C575D" w:rsidSect="006D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0C9"/>
    <w:multiLevelType w:val="multilevel"/>
    <w:tmpl w:val="0EFA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34580"/>
    <w:multiLevelType w:val="hybridMultilevel"/>
    <w:tmpl w:val="2368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36894"/>
    <w:multiLevelType w:val="multilevel"/>
    <w:tmpl w:val="9F863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A128E0"/>
    <w:multiLevelType w:val="multilevel"/>
    <w:tmpl w:val="CB224F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7440E7"/>
    <w:multiLevelType w:val="multilevel"/>
    <w:tmpl w:val="344E1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34A2"/>
    <w:rsid w:val="000463D4"/>
    <w:rsid w:val="00150C53"/>
    <w:rsid w:val="001940A9"/>
    <w:rsid w:val="001E7E75"/>
    <w:rsid w:val="00224606"/>
    <w:rsid w:val="002704EE"/>
    <w:rsid w:val="00315A46"/>
    <w:rsid w:val="003A5A57"/>
    <w:rsid w:val="003D5A09"/>
    <w:rsid w:val="00417491"/>
    <w:rsid w:val="004A1B59"/>
    <w:rsid w:val="004C575D"/>
    <w:rsid w:val="004E0199"/>
    <w:rsid w:val="00596726"/>
    <w:rsid w:val="006C0BCD"/>
    <w:rsid w:val="006D21EA"/>
    <w:rsid w:val="007467FC"/>
    <w:rsid w:val="007D0E08"/>
    <w:rsid w:val="008A70BC"/>
    <w:rsid w:val="008B760D"/>
    <w:rsid w:val="008F61EC"/>
    <w:rsid w:val="009F122D"/>
    <w:rsid w:val="00A056BC"/>
    <w:rsid w:val="00A06887"/>
    <w:rsid w:val="00A4525A"/>
    <w:rsid w:val="00AC515B"/>
    <w:rsid w:val="00BD34A2"/>
    <w:rsid w:val="00D24D5D"/>
    <w:rsid w:val="00D32637"/>
    <w:rsid w:val="00DB61ED"/>
    <w:rsid w:val="00EF6011"/>
    <w:rsid w:val="00F43519"/>
    <w:rsid w:val="00FC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6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">
    <w:name w:val="Заголовок №1_"/>
    <w:basedOn w:val="a0"/>
    <w:link w:val="10"/>
    <w:rsid w:val="00A056B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056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A0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056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056B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"/>
    <w:basedOn w:val="2"/>
    <w:rsid w:val="00A056B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"/>
    <w:basedOn w:val="2"/>
    <w:rsid w:val="00A056B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056BC"/>
    <w:pPr>
      <w:widowControl w:val="0"/>
      <w:shd w:val="clear" w:color="auto" w:fill="FFFFFF"/>
      <w:spacing w:before="600" w:after="60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056BC"/>
    <w:pPr>
      <w:widowControl w:val="0"/>
      <w:shd w:val="clear" w:color="auto" w:fill="FFFFFF"/>
      <w:spacing w:after="320" w:line="35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A056BC"/>
    <w:pPr>
      <w:widowControl w:val="0"/>
      <w:shd w:val="clear" w:color="auto" w:fill="FFFFFF"/>
      <w:spacing w:after="3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315A46"/>
    <w:pPr>
      <w:spacing w:after="0" w:line="240" w:lineRule="auto"/>
    </w:pPr>
  </w:style>
  <w:style w:type="table" w:styleId="a6">
    <w:name w:val="Table Grid"/>
    <w:basedOn w:val="a1"/>
    <w:uiPriority w:val="39"/>
    <w:rsid w:val="00596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2023-02-20T06:17:00Z</cp:lastPrinted>
  <dcterms:created xsi:type="dcterms:W3CDTF">2023-02-03T09:29:00Z</dcterms:created>
  <dcterms:modified xsi:type="dcterms:W3CDTF">2023-05-24T01:13:00Z</dcterms:modified>
</cp:coreProperties>
</file>