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32" w:rsidRDefault="003B3C32" w:rsidP="003B3C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СЕЛЬСКОГО ПОСЕЛЕНИЯ «</w:t>
      </w:r>
      <w:r w:rsidR="002305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БОГДАНОВСКОЕ»</w:t>
      </w:r>
    </w:p>
    <w:p w:rsidR="003B3C32" w:rsidRDefault="003B3C32" w:rsidP="003B3C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542" w:rsidRPr="00894B27" w:rsidRDefault="00230542" w:rsidP="003B3C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C32" w:rsidRPr="00230542" w:rsidRDefault="003B3C32" w:rsidP="003B3C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23054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РЕШЕНИЕ</w:t>
      </w:r>
    </w:p>
    <w:p w:rsidR="003B3C32" w:rsidRDefault="003B3C32" w:rsidP="003B3C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542" w:rsidRPr="00894B27" w:rsidRDefault="00230542" w:rsidP="003B3C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C32" w:rsidRDefault="00E66313" w:rsidP="003B3C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24 августа</w:t>
      </w:r>
      <w:r w:rsidR="003B3C32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</w:t>
      </w:r>
      <w:r w:rsidR="00C24A1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4A1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4A1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4A1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4A1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4A1E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B57D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17</w:t>
      </w:r>
    </w:p>
    <w:p w:rsidR="00230542" w:rsidRPr="00894B27" w:rsidRDefault="0040445D" w:rsidP="004044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с.Богдановка</w:t>
      </w:r>
    </w:p>
    <w:p w:rsidR="003B3C32" w:rsidRDefault="003B3C32" w:rsidP="003B3C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45D" w:rsidRPr="00894B27" w:rsidRDefault="0040445D" w:rsidP="003B3C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C32" w:rsidRPr="00894B27" w:rsidRDefault="00C24A1E" w:rsidP="003B3C3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94B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</w:t>
      </w:r>
      <w:r w:rsidR="003B3C32" w:rsidRPr="00894B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внесении изменений и дополнений в Положение </w:t>
      </w:r>
      <w:r w:rsidR="00894B27" w:rsidRPr="00894B27">
        <w:rPr>
          <w:rFonts w:ascii="Times New Roman" w:hAnsi="Times New Roman"/>
          <w:b/>
          <w:color w:val="000000"/>
          <w:sz w:val="28"/>
          <w:szCs w:val="28"/>
        </w:rPr>
        <w:t>о порядке управления и распоряжения муниципальной собственност</w:t>
      </w:r>
      <w:r w:rsidR="00920B5C">
        <w:rPr>
          <w:rFonts w:ascii="Times New Roman" w:hAnsi="Times New Roman"/>
          <w:b/>
          <w:color w:val="000000"/>
          <w:sz w:val="28"/>
          <w:szCs w:val="28"/>
        </w:rPr>
        <w:t>ью</w:t>
      </w:r>
      <w:r w:rsidR="00894B27" w:rsidRPr="00894B27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«</w:t>
      </w:r>
      <w:r w:rsidR="00230542">
        <w:rPr>
          <w:rFonts w:ascii="Times New Roman" w:hAnsi="Times New Roman"/>
          <w:b/>
          <w:color w:val="000000"/>
          <w:sz w:val="28"/>
          <w:szCs w:val="28"/>
        </w:rPr>
        <w:t>Богдановское</w:t>
      </w:r>
      <w:r w:rsidR="00894B27" w:rsidRPr="00894B27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3B3C32" w:rsidRPr="00894B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утвержденное решением совета сельского поселения «</w:t>
      </w:r>
      <w:r w:rsidR="002305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Богдановское</w:t>
      </w:r>
      <w:r w:rsidR="003B3C32" w:rsidRPr="00894B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от </w:t>
      </w:r>
      <w:r w:rsidR="00894B27" w:rsidRPr="00894B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2305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="00894B27" w:rsidRPr="00894B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.0</w:t>
      </w:r>
      <w:r w:rsidR="002305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894B27" w:rsidRPr="00894B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.201</w:t>
      </w:r>
      <w:r w:rsidR="002305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</w:t>
      </w:r>
      <w:r w:rsidR="003B3C32" w:rsidRPr="00894B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№ </w:t>
      </w:r>
      <w:r w:rsidR="00894B27" w:rsidRPr="00894B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</w:p>
    <w:p w:rsidR="00FA5DC9" w:rsidRPr="00894B27" w:rsidRDefault="00FA5DC9" w:rsidP="003B3C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4B27" w:rsidRPr="006F776F" w:rsidRDefault="00894B27" w:rsidP="00894B27">
      <w:pPr>
        <w:shd w:val="clear" w:color="auto" w:fill="FFFFFF"/>
        <w:spacing w:after="225" w:line="252" w:lineRule="atLeast"/>
        <w:ind w:firstLine="708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6F776F">
        <w:rPr>
          <w:rFonts w:ascii="Times New Roman" w:hAnsi="Times New Roman"/>
          <w:color w:val="000000"/>
          <w:sz w:val="28"/>
          <w:szCs w:val="28"/>
        </w:rPr>
        <w:t>Рассмотрев протест Краснокаменской межрайонной прокуратуры</w:t>
      </w:r>
      <w:r>
        <w:rPr>
          <w:rFonts w:ascii="Times New Roman" w:hAnsi="Times New Roman"/>
          <w:color w:val="000000"/>
          <w:sz w:val="28"/>
          <w:szCs w:val="28"/>
        </w:rPr>
        <w:t xml:space="preserve"> от 30.05.2022 №</w:t>
      </w:r>
      <w:r w:rsidR="0045259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07-20б-2022, </w:t>
      </w:r>
      <w:r w:rsidR="00154F5C" w:rsidRPr="00446958">
        <w:rPr>
          <w:rFonts w:ascii="Times New Roman" w:hAnsi="Times New Roman"/>
          <w:sz w:val="28"/>
          <w:szCs w:val="28"/>
        </w:rPr>
        <w:t>руководствуясь Уставом сельского поселения «</w:t>
      </w:r>
      <w:r w:rsidR="00230542">
        <w:rPr>
          <w:rFonts w:ascii="Times New Roman" w:hAnsi="Times New Roman"/>
          <w:sz w:val="28"/>
          <w:szCs w:val="28"/>
        </w:rPr>
        <w:t>Богдановское</w:t>
      </w:r>
      <w:r w:rsidR="00154F5C">
        <w:rPr>
          <w:rFonts w:ascii="Times New Roman" w:hAnsi="Times New Roman"/>
          <w:sz w:val="28"/>
          <w:szCs w:val="28"/>
        </w:rPr>
        <w:t>»,</w:t>
      </w:r>
      <w:r w:rsidR="00154F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776F">
        <w:rPr>
          <w:rFonts w:ascii="Times New Roman" w:hAnsi="Times New Roman"/>
          <w:color w:val="000000"/>
          <w:sz w:val="28"/>
          <w:szCs w:val="28"/>
        </w:rPr>
        <w:t>Совет сельского поселения «</w:t>
      </w:r>
      <w:r w:rsidR="00230542">
        <w:rPr>
          <w:rFonts w:ascii="Times New Roman" w:hAnsi="Times New Roman"/>
          <w:color w:val="000000"/>
          <w:sz w:val="28"/>
          <w:szCs w:val="28"/>
        </w:rPr>
        <w:t>Богдановское</w:t>
      </w:r>
      <w:r w:rsidRPr="006F776F">
        <w:rPr>
          <w:rFonts w:ascii="Times New Roman" w:hAnsi="Times New Roman"/>
          <w:color w:val="000000"/>
          <w:sz w:val="28"/>
          <w:szCs w:val="28"/>
        </w:rPr>
        <w:t>»</w:t>
      </w:r>
      <w:r w:rsidRPr="006F776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3B3C32" w:rsidRDefault="00894B27" w:rsidP="003B3C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</w:t>
      </w:r>
      <w:r w:rsidR="003B3C3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B3C32" w:rsidRPr="00894B27" w:rsidRDefault="003B3C32" w:rsidP="003B3C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183C" w:rsidRDefault="003B3C32" w:rsidP="003B18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B5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следующие изменения и дополнения в </w:t>
      </w:r>
      <w:r w:rsidR="00894B27" w:rsidRPr="00894B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Положение </w:t>
      </w:r>
      <w:r w:rsidR="00894B27" w:rsidRPr="00894B27">
        <w:rPr>
          <w:rFonts w:ascii="Times New Roman" w:hAnsi="Times New Roman"/>
          <w:color w:val="000000"/>
          <w:sz w:val="28"/>
          <w:szCs w:val="28"/>
        </w:rPr>
        <w:t>о порядке управления</w:t>
      </w:r>
      <w:r w:rsidR="00920B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4B27" w:rsidRPr="00894B27">
        <w:rPr>
          <w:rFonts w:ascii="Times New Roman" w:hAnsi="Times New Roman"/>
          <w:color w:val="000000"/>
          <w:sz w:val="28"/>
          <w:szCs w:val="28"/>
        </w:rPr>
        <w:t>и распоряжения муниципальной собственност</w:t>
      </w:r>
      <w:r w:rsidR="00920B5C">
        <w:rPr>
          <w:rFonts w:ascii="Times New Roman" w:hAnsi="Times New Roman"/>
          <w:color w:val="000000"/>
          <w:sz w:val="28"/>
          <w:szCs w:val="28"/>
        </w:rPr>
        <w:t>ью</w:t>
      </w:r>
      <w:r w:rsidR="00894B27" w:rsidRPr="00894B2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«</w:t>
      </w:r>
      <w:r w:rsidR="0045259D">
        <w:rPr>
          <w:rFonts w:ascii="Times New Roman" w:hAnsi="Times New Roman"/>
          <w:color w:val="000000"/>
          <w:sz w:val="28"/>
          <w:szCs w:val="28"/>
        </w:rPr>
        <w:t>Богдановское</w:t>
      </w:r>
      <w:r w:rsidR="00894B27" w:rsidRPr="00894B27">
        <w:rPr>
          <w:rFonts w:ascii="Times New Roman" w:hAnsi="Times New Roman"/>
          <w:color w:val="000000"/>
          <w:sz w:val="28"/>
          <w:szCs w:val="28"/>
        </w:rPr>
        <w:t>»</w:t>
      </w:r>
      <w:r w:rsidR="00894B27" w:rsidRPr="00894B27">
        <w:rPr>
          <w:rFonts w:ascii="Times New Roman" w:eastAsia="Times New Roman" w:hAnsi="Times New Roman"/>
          <w:bCs/>
          <w:sz w:val="28"/>
          <w:szCs w:val="28"/>
          <w:lang w:eastAsia="ru-RU"/>
        </w:rPr>
        <w:t>, утвержденное решением совета сельского поселения «</w:t>
      </w:r>
      <w:r w:rsidR="0045259D">
        <w:rPr>
          <w:rFonts w:ascii="Times New Roman" w:eastAsia="Times New Roman" w:hAnsi="Times New Roman"/>
          <w:bCs/>
          <w:sz w:val="28"/>
          <w:szCs w:val="28"/>
          <w:lang w:eastAsia="ru-RU"/>
        </w:rPr>
        <w:t>Богдановское</w:t>
      </w:r>
      <w:r w:rsidR="00894B27" w:rsidRPr="00894B27">
        <w:rPr>
          <w:rFonts w:ascii="Times New Roman" w:eastAsia="Times New Roman" w:hAnsi="Times New Roman"/>
          <w:bCs/>
          <w:sz w:val="28"/>
          <w:szCs w:val="28"/>
          <w:lang w:eastAsia="ru-RU"/>
        </w:rPr>
        <w:t>» от 2</w:t>
      </w:r>
      <w:r w:rsidR="0045259D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894B27" w:rsidRPr="00894B27">
        <w:rPr>
          <w:rFonts w:ascii="Times New Roman" w:eastAsia="Times New Roman" w:hAnsi="Times New Roman"/>
          <w:bCs/>
          <w:sz w:val="28"/>
          <w:szCs w:val="28"/>
          <w:lang w:eastAsia="ru-RU"/>
        </w:rPr>
        <w:t>.0</w:t>
      </w:r>
      <w:r w:rsidR="0045259D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894B27" w:rsidRPr="00894B27">
        <w:rPr>
          <w:rFonts w:ascii="Times New Roman" w:eastAsia="Times New Roman" w:hAnsi="Times New Roman"/>
          <w:bCs/>
          <w:sz w:val="28"/>
          <w:szCs w:val="28"/>
          <w:lang w:eastAsia="ru-RU"/>
        </w:rPr>
        <w:t>.201</w:t>
      </w:r>
      <w:r w:rsidR="0045259D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="00894B27" w:rsidRPr="00894B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5</w:t>
      </w:r>
      <w:r w:rsidRPr="00894B2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B3C32" w:rsidRDefault="00F8643A" w:rsidP="003B3C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1.1. </w:t>
      </w:r>
      <w:r w:rsidR="00C44085">
        <w:rPr>
          <w:rFonts w:ascii="Times New Roman" w:eastAsia="Times New Roman" w:hAnsi="Times New Roman"/>
          <w:sz w:val="28"/>
          <w:szCs w:val="28"/>
          <w:lang w:eastAsia="ru-RU"/>
        </w:rPr>
        <w:t>Пункт 9 статьи 8 Положения дополнить абзацами следующего содержания:</w:t>
      </w:r>
    </w:p>
    <w:p w:rsidR="00C44085" w:rsidRDefault="00C44085" w:rsidP="003B3C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8643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являющееся частью или частями помещения, здания, строения или сооружения,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права на которые принадлежат лицу, передающему такое имущество;</w:t>
      </w:r>
    </w:p>
    <w:p w:rsidR="003B3C32" w:rsidRDefault="00C44085" w:rsidP="00243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лицу, подавшему единственную заявку на участие в конкурсе или аукционе, в случае, если указанная заявка соответствует требованиям и условиям, предусмотренным конкурсной документацией или документацией об аукционе, а также лицу, признанному единственным участником конкурса или аукциона, на условиях и по цене, которые предусмотрены заявкой на участие об аукционе, но по цене не менее начальной (минимальной) </w:t>
      </w:r>
      <w:r w:rsidR="00243C2C">
        <w:rPr>
          <w:rFonts w:ascii="Times New Roman" w:eastAsia="Times New Roman" w:hAnsi="Times New Roman"/>
          <w:sz w:val="28"/>
          <w:szCs w:val="28"/>
          <w:lang w:eastAsia="ru-RU"/>
        </w:rPr>
        <w:t>цены договора (лота), указанной в извещении о проведении конкурса или аукциона. При этом для организатора торгов заключение предусмотренных настоящей частью договоров в этих случаях является обязательным;</w:t>
      </w:r>
      <w:r w:rsidR="003B3C32">
        <w:rPr>
          <w:rFonts w:ascii="Times New Roman" w:eastAsia="Times New Roman" w:hAnsi="Times New Roman"/>
          <w:sz w:val="28"/>
          <w:szCs w:val="28"/>
          <w:lang w:eastAsia="ru-RU"/>
        </w:rPr>
        <w:br w:type="textWrapping" w:clear="all"/>
      </w:r>
      <w:r w:rsidR="00243C2C">
        <w:rPr>
          <w:rFonts w:ascii="Times New Roman" w:hAnsi="Times New Roman"/>
          <w:sz w:val="28"/>
          <w:szCs w:val="28"/>
        </w:rPr>
        <w:tab/>
        <w:t xml:space="preserve">- передаваемое в субаренду или в безвозмездное пользование лицом, которому права владения и (или) пользования в отношении государственного или муниципального имущества предоставлены по результатам проведения торгов или в случае, если такие торги признаны несостоявшимися, либо в </w:t>
      </w:r>
      <w:r w:rsidR="00243C2C">
        <w:rPr>
          <w:rFonts w:ascii="Times New Roman" w:hAnsi="Times New Roman"/>
          <w:sz w:val="28"/>
          <w:szCs w:val="28"/>
        </w:rPr>
        <w:lastRenderedPageBreak/>
        <w:t>случае, если указанные права предоставлены на основании государственного или муниципального контракта;</w:t>
      </w:r>
    </w:p>
    <w:p w:rsidR="00243C2C" w:rsidRDefault="00243C2C" w:rsidP="00243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публично-правовой компании «Единый заказчик в сфере строительства» в случае, если такое имущество передается в целях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</w:t>
      </w:r>
      <w:r w:rsidR="00F8643A">
        <w:rPr>
          <w:rFonts w:ascii="Times New Roman" w:hAnsi="Times New Roman"/>
          <w:sz w:val="28"/>
          <w:szCs w:val="28"/>
        </w:rPr>
        <w:t>.»</w:t>
      </w:r>
    </w:p>
    <w:p w:rsidR="00F8643A" w:rsidRDefault="00F8643A" w:rsidP="00F864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920B5C">
        <w:rPr>
          <w:rFonts w:ascii="Times New Roman" w:hAnsi="Times New Roman"/>
          <w:sz w:val="28"/>
          <w:szCs w:val="28"/>
        </w:rPr>
        <w:t>1.2</w:t>
      </w:r>
      <w:r>
        <w:rPr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 11 статьи 8 Положения дополнить абзацем следующего содержания: «- в соответствии с государственными программами (подпрограммами) субъектов Российской Федерации, государственными программами (подпрограммами) субъектов Российской Федерации и муниципальными программами (подпрограммами)</w:t>
      </w:r>
      <w:r w:rsidR="00EA47D1">
        <w:rPr>
          <w:rFonts w:ascii="Times New Roman" w:eastAsia="Times New Roman" w:hAnsi="Times New Roman"/>
          <w:sz w:val="28"/>
          <w:szCs w:val="28"/>
          <w:lang w:eastAsia="ru-RU"/>
        </w:rPr>
        <w:t>, содержащими мероприятия, направленные на развитие малого и среднего предпринимательства.»</w:t>
      </w:r>
    </w:p>
    <w:p w:rsidR="00EA47D1" w:rsidRDefault="00EA47D1" w:rsidP="00F864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1.3. Абзац 6 части 3 статьи 15 Положения исключить.</w:t>
      </w:r>
    </w:p>
    <w:p w:rsidR="00EA47D1" w:rsidRDefault="00EA47D1" w:rsidP="00F864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1.4. </w:t>
      </w:r>
      <w:r w:rsidR="0067300F">
        <w:rPr>
          <w:rFonts w:ascii="Times New Roman" w:eastAsia="Times New Roman" w:hAnsi="Times New Roman"/>
          <w:sz w:val="28"/>
          <w:szCs w:val="28"/>
          <w:lang w:eastAsia="ru-RU"/>
        </w:rPr>
        <w:t>Часть 4 статьи 15 Положения признать утратившей силу.</w:t>
      </w:r>
    </w:p>
    <w:p w:rsidR="0067300F" w:rsidRDefault="0067300F" w:rsidP="0067300F">
      <w:pPr>
        <w:pStyle w:val="Style4"/>
        <w:widowControl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1.5. часть 3 статьи 17 Положения изложить в следующей редакции:</w:t>
      </w:r>
    </w:p>
    <w:p w:rsidR="0067300F" w:rsidRDefault="0067300F" w:rsidP="0067300F">
      <w:pPr>
        <w:pStyle w:val="Style4"/>
        <w:widowControl/>
        <w:tabs>
          <w:tab w:val="left" w:pos="0"/>
        </w:tabs>
        <w:jc w:val="both"/>
        <w:rPr>
          <w:rStyle w:val="FontStyle11"/>
          <w:b w:val="0"/>
          <w:sz w:val="28"/>
          <w:szCs w:val="28"/>
        </w:rPr>
      </w:pPr>
      <w:r w:rsidRPr="0067300F">
        <w:rPr>
          <w:rStyle w:val="FontStyle11"/>
          <w:b w:val="0"/>
          <w:sz w:val="28"/>
          <w:szCs w:val="28"/>
        </w:rPr>
        <w:t xml:space="preserve">«3. Объектами учета Реестра (далее по тексту - объекты учета), расположенными на территории </w:t>
      </w:r>
      <w:r>
        <w:rPr>
          <w:rStyle w:val="FontStyle11"/>
          <w:b w:val="0"/>
          <w:sz w:val="28"/>
          <w:szCs w:val="28"/>
        </w:rPr>
        <w:t>с</w:t>
      </w:r>
      <w:r w:rsidRPr="0067300F">
        <w:rPr>
          <w:rStyle w:val="FontStyle11"/>
          <w:b w:val="0"/>
          <w:sz w:val="28"/>
          <w:szCs w:val="28"/>
        </w:rPr>
        <w:t>ельского поселения являются:</w:t>
      </w:r>
    </w:p>
    <w:p w:rsidR="0067300F" w:rsidRDefault="0067300F" w:rsidP="0067300F">
      <w:pPr>
        <w:pStyle w:val="Style4"/>
        <w:widowControl/>
        <w:tabs>
          <w:tab w:val="left" w:pos="0"/>
        </w:tabs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ab/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</w:t>
      </w:r>
      <w:r w:rsidR="009024B2">
        <w:rPr>
          <w:rStyle w:val="FontStyle11"/>
          <w:b w:val="0"/>
          <w:sz w:val="28"/>
          <w:szCs w:val="28"/>
        </w:rPr>
        <w:t>,</w:t>
      </w:r>
      <w:r>
        <w:rPr>
          <w:rStyle w:val="FontStyle11"/>
          <w:b w:val="0"/>
          <w:sz w:val="28"/>
          <w:szCs w:val="28"/>
        </w:rPr>
        <w:t xml:space="preserve"> прочно </w:t>
      </w:r>
      <w:r w:rsidR="009024B2">
        <w:rPr>
          <w:rStyle w:val="FontStyle11"/>
          <w:b w:val="0"/>
          <w:sz w:val="28"/>
          <w:szCs w:val="28"/>
        </w:rPr>
        <w:t>связанный с землей объект, перемещение которого без соразмерного ущерба его по назначению невозможно, либо иное имущество, отнесенное законом к недвижимости);</w:t>
      </w:r>
    </w:p>
    <w:p w:rsidR="009024B2" w:rsidRPr="0067300F" w:rsidRDefault="009024B2" w:rsidP="0067300F">
      <w:pPr>
        <w:pStyle w:val="Style4"/>
        <w:widowControl/>
        <w:tabs>
          <w:tab w:val="left" w:pos="0"/>
        </w:tabs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ab/>
        <w:t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имущество, не относящееся к недвижимым вещам,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законом от 03.11.2006 «174-ФЗ «Об автономных учреждениях»;</w:t>
      </w:r>
    </w:p>
    <w:p w:rsidR="003B3C32" w:rsidRDefault="00FA3931" w:rsidP="00FA3931">
      <w:pPr>
        <w:spacing w:after="0" w:line="240" w:lineRule="auto"/>
        <w:jc w:val="both"/>
        <w:rPr>
          <w:rStyle w:val="FontStyle11"/>
          <w:b w:val="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муниципальные унитарные предприятия, муниципальные учреждения, хозяйственные общества, товарищества, акции, доли (вклады) в уставном (</w:t>
      </w:r>
      <w:r>
        <w:rPr>
          <w:rStyle w:val="FontStyle11"/>
          <w:b w:val="0"/>
          <w:sz w:val="28"/>
          <w:szCs w:val="28"/>
        </w:rPr>
        <w:t>складочном) капитале которых принадлежат муниципальным образованиям, иные юридические лица, учредителем  (участником) которых является муниципальное образование.»</w:t>
      </w:r>
    </w:p>
    <w:p w:rsidR="00BB2770" w:rsidRPr="00124344" w:rsidRDefault="00920B5C" w:rsidP="00BB27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5C">
        <w:rPr>
          <w:rFonts w:ascii="Times New Roman" w:eastAsia="Times New Roman" w:hAnsi="Times New Roman"/>
          <w:sz w:val="28"/>
          <w:szCs w:val="28"/>
          <w:lang w:eastAsia="ru-RU"/>
        </w:rPr>
        <w:t xml:space="preserve">1.6. </w:t>
      </w:r>
      <w:r w:rsidR="00CF4B51" w:rsidRPr="00110D43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Статью 10 </w:t>
      </w:r>
      <w:r w:rsidR="00BB2770" w:rsidRPr="00110D43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дополнить пунктом </w:t>
      </w:r>
      <w:r w:rsidR="00CF4B51" w:rsidRPr="00110D43">
        <w:rPr>
          <w:rFonts w:ascii="Times New Roman" w:eastAsia="Times New Roman" w:hAnsi="Times New Roman"/>
          <w:sz w:val="28"/>
          <w:szCs w:val="28"/>
          <w:lang w:eastAsia="ru-RU"/>
        </w:rPr>
        <w:t xml:space="preserve">3 </w:t>
      </w:r>
      <w:r w:rsidR="00BB2770" w:rsidRPr="00A06003"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</w:t>
      </w:r>
      <w:r w:rsidR="00BB27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2770" w:rsidRPr="00124344">
        <w:rPr>
          <w:rFonts w:ascii="Times New Roman" w:hAnsi="Times New Roman"/>
          <w:sz w:val="28"/>
          <w:szCs w:val="28"/>
        </w:rPr>
        <w:t>«</w:t>
      </w:r>
      <w:r w:rsidR="00CF4B51">
        <w:rPr>
          <w:rFonts w:ascii="Times New Roman" w:hAnsi="Times New Roman"/>
          <w:sz w:val="28"/>
          <w:szCs w:val="28"/>
        </w:rPr>
        <w:t>3</w:t>
      </w:r>
      <w:r w:rsidR="00BB2770" w:rsidRPr="00124344">
        <w:rPr>
          <w:rFonts w:ascii="Times New Roman" w:hAnsi="Times New Roman"/>
          <w:sz w:val="28"/>
          <w:szCs w:val="28"/>
        </w:rPr>
        <w:t xml:space="preserve">. Передача прав владения и (или) пользования централизованными системами горячего водоснабжения, холодного </w:t>
      </w:r>
      <w:r w:rsidR="00BB2770" w:rsidRPr="00124344">
        <w:rPr>
          <w:rFonts w:ascii="Times New Roman" w:hAnsi="Times New Roman"/>
          <w:sz w:val="28"/>
          <w:szCs w:val="28"/>
        </w:rPr>
        <w:lastRenderedPageBreak/>
        <w:t>водоснабжения и (или) водоотведения, отдельными объектами таких систем, находящимися в государственной или муниципальной собственности, осуществляется по договорам аренды таких систем и (или) объектов, которые заключаются в соответствии с требованиями гражданского законодательства,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особенностей, или по концессионным соглашениям, заключенным в соответствии с требованиями законодательства Российской Федерации о концессионных соглашениях, за исключением случая,</w:t>
      </w:r>
      <w:r w:rsidR="00BB2770" w:rsidRPr="00BB2770">
        <w:rPr>
          <w:rFonts w:ascii="Times New Roman" w:hAnsi="Times New Roman"/>
          <w:sz w:val="28"/>
          <w:szCs w:val="28"/>
        </w:rPr>
        <w:t xml:space="preserve"> </w:t>
      </w:r>
      <w:r w:rsidR="00BB2770" w:rsidRPr="00124344">
        <w:rPr>
          <w:rFonts w:ascii="Times New Roman" w:hAnsi="Times New Roman"/>
          <w:sz w:val="28"/>
          <w:szCs w:val="28"/>
        </w:rPr>
        <w:t>предусмотренного частью 1 статьи 9 настоящего Федерального закона</w:t>
      </w:r>
      <w:r w:rsidR="00110D43">
        <w:rPr>
          <w:rFonts w:ascii="Times New Roman" w:hAnsi="Times New Roman"/>
          <w:sz w:val="28"/>
          <w:szCs w:val="28"/>
        </w:rPr>
        <w:t>.</w:t>
      </w:r>
      <w:r w:rsidR="00BB2770" w:rsidRPr="00124344">
        <w:rPr>
          <w:rFonts w:ascii="Times New Roman" w:hAnsi="Times New Roman"/>
          <w:sz w:val="28"/>
          <w:szCs w:val="28"/>
        </w:rPr>
        <w:t>».</w:t>
      </w:r>
    </w:p>
    <w:p w:rsidR="00CF4B51" w:rsidRPr="00894B27" w:rsidRDefault="00CF4B51" w:rsidP="00CF4B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B5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50AC">
        <w:rPr>
          <w:rFonts w:ascii="Times New Roman" w:hAnsi="Times New Roman"/>
          <w:sz w:val="28"/>
          <w:szCs w:val="28"/>
        </w:rPr>
        <w:t>Настоящее решение опубликовать (обнародовать) на информационном стенде администрации сельского поселения, в информационном бюллетене библиотек</w:t>
      </w:r>
      <w:r>
        <w:rPr>
          <w:rFonts w:ascii="Times New Roman" w:hAnsi="Times New Roman"/>
          <w:sz w:val="28"/>
          <w:szCs w:val="28"/>
        </w:rPr>
        <w:t>и</w:t>
      </w:r>
      <w:r w:rsidRPr="00C650AC">
        <w:rPr>
          <w:rFonts w:ascii="Times New Roman" w:hAnsi="Times New Roman"/>
          <w:sz w:val="28"/>
          <w:szCs w:val="28"/>
        </w:rPr>
        <w:t xml:space="preserve"> сельского поселения и на официальном сайте сельского поселения в информационно-телекоммуникационной сети «Интернет»: </w:t>
      </w:r>
      <w:r w:rsidRPr="00D80F99">
        <w:rPr>
          <w:rFonts w:ascii="Times New Roman" w:hAnsi="Times New Roman"/>
          <w:sz w:val="28"/>
          <w:szCs w:val="28"/>
          <w:lang w:val="en-US"/>
        </w:rPr>
        <w:t>www</w:t>
      </w:r>
      <w:r w:rsidRPr="00D80F99">
        <w:rPr>
          <w:rFonts w:ascii="Times New Roman" w:hAnsi="Times New Roman"/>
          <w:sz w:val="28"/>
          <w:szCs w:val="28"/>
        </w:rPr>
        <w:t>.</w:t>
      </w:r>
      <w:r w:rsidRPr="00D80F99">
        <w:rPr>
          <w:rFonts w:ascii="Times New Roman" w:hAnsi="Times New Roman"/>
          <w:sz w:val="28"/>
          <w:szCs w:val="28"/>
          <w:lang w:val="en-US"/>
        </w:rPr>
        <w:t>bogdsp</w:t>
      </w:r>
      <w:r w:rsidRPr="00D80F99">
        <w:rPr>
          <w:rFonts w:ascii="Times New Roman" w:hAnsi="Times New Roman"/>
          <w:sz w:val="28"/>
          <w:szCs w:val="28"/>
        </w:rPr>
        <w:t>.</w:t>
      </w:r>
      <w:r w:rsidRPr="00D80F99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:rsidR="00CF4B51" w:rsidRPr="00894B27" w:rsidRDefault="00CF4B51" w:rsidP="00CF4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3931" w:rsidRDefault="00FA3931" w:rsidP="00FA3931">
      <w:pPr>
        <w:spacing w:after="0" w:line="240" w:lineRule="auto"/>
        <w:jc w:val="both"/>
        <w:rPr>
          <w:sz w:val="28"/>
          <w:szCs w:val="28"/>
        </w:rPr>
      </w:pPr>
    </w:p>
    <w:p w:rsidR="00CF4B51" w:rsidRDefault="00CF4B51" w:rsidP="00FA3931">
      <w:pPr>
        <w:spacing w:after="0" w:line="240" w:lineRule="auto"/>
        <w:jc w:val="both"/>
        <w:rPr>
          <w:sz w:val="28"/>
          <w:szCs w:val="28"/>
        </w:rPr>
      </w:pPr>
    </w:p>
    <w:p w:rsidR="00CF4B51" w:rsidRDefault="00CF4B51" w:rsidP="00FA3931">
      <w:pPr>
        <w:spacing w:after="0" w:line="240" w:lineRule="auto"/>
        <w:jc w:val="both"/>
        <w:rPr>
          <w:sz w:val="28"/>
          <w:szCs w:val="28"/>
        </w:rPr>
      </w:pPr>
    </w:p>
    <w:p w:rsidR="003B3C32" w:rsidRDefault="003B3C32" w:rsidP="003B3C32"/>
    <w:p w:rsidR="00607BD8" w:rsidRPr="00CF4B51" w:rsidRDefault="00CF4B51">
      <w:pPr>
        <w:rPr>
          <w:rFonts w:ascii="Times New Roman" w:hAnsi="Times New Roman"/>
          <w:sz w:val="28"/>
          <w:szCs w:val="28"/>
        </w:rPr>
      </w:pPr>
      <w:r w:rsidRPr="00CF4B51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Т.И.Федурина</w:t>
      </w:r>
    </w:p>
    <w:sectPr w:rsidR="00607BD8" w:rsidRPr="00CF4B51" w:rsidSect="003B3C3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2B1" w:rsidRDefault="00F322B1" w:rsidP="003B3C32">
      <w:pPr>
        <w:spacing w:after="0" w:line="240" w:lineRule="auto"/>
      </w:pPr>
      <w:r>
        <w:separator/>
      </w:r>
    </w:p>
  </w:endnote>
  <w:endnote w:type="continuationSeparator" w:id="1">
    <w:p w:rsidR="00F322B1" w:rsidRDefault="00F322B1" w:rsidP="003B3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2B1" w:rsidRDefault="00F322B1" w:rsidP="003B3C32">
      <w:pPr>
        <w:spacing w:after="0" w:line="240" w:lineRule="auto"/>
      </w:pPr>
      <w:r>
        <w:separator/>
      </w:r>
    </w:p>
  </w:footnote>
  <w:footnote w:type="continuationSeparator" w:id="1">
    <w:p w:rsidR="00F322B1" w:rsidRDefault="00F322B1" w:rsidP="003B3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4494274"/>
    </w:sdtPr>
    <w:sdtContent>
      <w:p w:rsidR="00243C2C" w:rsidRDefault="00657E1B">
        <w:pPr>
          <w:pStyle w:val="a4"/>
          <w:jc w:val="center"/>
        </w:pPr>
        <w:fldSimple w:instr="PAGE   \* MERGEFORMAT">
          <w:r w:rsidR="0040445D">
            <w:rPr>
              <w:noProof/>
            </w:rPr>
            <w:t>2</w:t>
          </w:r>
        </w:fldSimple>
      </w:p>
    </w:sdtContent>
  </w:sdt>
  <w:p w:rsidR="00243C2C" w:rsidRDefault="00243C2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10CC0"/>
    <w:multiLevelType w:val="multilevel"/>
    <w:tmpl w:val="88A0C9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380"/>
    <w:rsid w:val="00022119"/>
    <w:rsid w:val="000C3399"/>
    <w:rsid w:val="000E3517"/>
    <w:rsid w:val="00110D43"/>
    <w:rsid w:val="00124344"/>
    <w:rsid w:val="00154F5C"/>
    <w:rsid w:val="001A41FA"/>
    <w:rsid w:val="00210DCF"/>
    <w:rsid w:val="00230542"/>
    <w:rsid w:val="00243C2C"/>
    <w:rsid w:val="00367437"/>
    <w:rsid w:val="00393E01"/>
    <w:rsid w:val="003B183C"/>
    <w:rsid w:val="003B3C32"/>
    <w:rsid w:val="0040445D"/>
    <w:rsid w:val="00444099"/>
    <w:rsid w:val="0045259D"/>
    <w:rsid w:val="00506C63"/>
    <w:rsid w:val="005123E7"/>
    <w:rsid w:val="005B57DB"/>
    <w:rsid w:val="00601C29"/>
    <w:rsid w:val="00607BD8"/>
    <w:rsid w:val="00650298"/>
    <w:rsid w:val="00657E1B"/>
    <w:rsid w:val="0067300F"/>
    <w:rsid w:val="006D522F"/>
    <w:rsid w:val="006D736D"/>
    <w:rsid w:val="00752B45"/>
    <w:rsid w:val="00755A11"/>
    <w:rsid w:val="00772173"/>
    <w:rsid w:val="007D5811"/>
    <w:rsid w:val="007F3925"/>
    <w:rsid w:val="00831ED1"/>
    <w:rsid w:val="00832413"/>
    <w:rsid w:val="008819F2"/>
    <w:rsid w:val="00894B27"/>
    <w:rsid w:val="008C2AE5"/>
    <w:rsid w:val="009024B2"/>
    <w:rsid w:val="00920B5C"/>
    <w:rsid w:val="00965E15"/>
    <w:rsid w:val="00A06003"/>
    <w:rsid w:val="00A944F0"/>
    <w:rsid w:val="00AC0669"/>
    <w:rsid w:val="00AC691A"/>
    <w:rsid w:val="00AE7C36"/>
    <w:rsid w:val="00B95FE1"/>
    <w:rsid w:val="00BB2770"/>
    <w:rsid w:val="00BD171E"/>
    <w:rsid w:val="00C076FB"/>
    <w:rsid w:val="00C24A1E"/>
    <w:rsid w:val="00C326B4"/>
    <w:rsid w:val="00C44085"/>
    <w:rsid w:val="00C650AC"/>
    <w:rsid w:val="00CF1B55"/>
    <w:rsid w:val="00CF4B51"/>
    <w:rsid w:val="00D341AD"/>
    <w:rsid w:val="00D52C10"/>
    <w:rsid w:val="00D70380"/>
    <w:rsid w:val="00E66313"/>
    <w:rsid w:val="00EA47D1"/>
    <w:rsid w:val="00F322B1"/>
    <w:rsid w:val="00F8643A"/>
    <w:rsid w:val="00FA3931"/>
    <w:rsid w:val="00FA5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3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3C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B3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3C3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B3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3C3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B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57DB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94B27"/>
  </w:style>
  <w:style w:type="paragraph" w:styleId="aa">
    <w:name w:val="List Paragraph"/>
    <w:basedOn w:val="a"/>
    <w:uiPriority w:val="34"/>
    <w:qFormat/>
    <w:rsid w:val="00894B27"/>
    <w:pPr>
      <w:ind w:left="720"/>
      <w:contextualSpacing/>
    </w:pPr>
  </w:style>
  <w:style w:type="paragraph" w:customStyle="1" w:styleId="pboth">
    <w:name w:val="pboth"/>
    <w:basedOn w:val="a"/>
    <w:rsid w:val="001A41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1243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730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7300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1</cp:lastModifiedBy>
  <cp:revision>25</cp:revision>
  <cp:lastPrinted>2022-08-30T06:27:00Z</cp:lastPrinted>
  <dcterms:created xsi:type="dcterms:W3CDTF">2022-03-09T08:41:00Z</dcterms:created>
  <dcterms:modified xsi:type="dcterms:W3CDTF">2022-08-30T06:28:00Z</dcterms:modified>
</cp:coreProperties>
</file>