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66767" w:rsidP="009736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9736B5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7C4DE2" w:rsidRPr="007C4DE2" w:rsidRDefault="00640BA8" w:rsidP="007C4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90222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</w:t>
      </w:r>
      <w:r w:rsidR="0086676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>остановлени</w:t>
      </w:r>
      <w:r w:rsidR="00256EFA" w:rsidRPr="00923B0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«Богдановское» 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6676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76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6676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86676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9344A" w:rsidRPr="00923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44A" w:rsidRPr="007C4DE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4DE2" w:rsidRPr="007C4DE2">
        <w:rPr>
          <w:rFonts w:ascii="Times New Roman" w:hAnsi="Times New Roman" w:cs="Times New Roman"/>
          <w:b/>
          <w:sz w:val="28"/>
          <w:szCs w:val="28"/>
        </w:rPr>
        <w:t>О</w:t>
      </w:r>
      <w:r w:rsidR="00866767">
        <w:rPr>
          <w:rFonts w:ascii="Times New Roman" w:hAnsi="Times New Roman" w:cs="Times New Roman"/>
          <w:b/>
          <w:sz w:val="28"/>
          <w:szCs w:val="28"/>
        </w:rPr>
        <w:t xml:space="preserve"> правилах присвоения, изменения и аннулирования адресов на </w:t>
      </w:r>
      <w:r w:rsidR="009B4C5D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«Богдановское»</w:t>
      </w:r>
    </w:p>
    <w:p w:rsidR="00D65380" w:rsidRPr="00923B09" w:rsidRDefault="00D65380" w:rsidP="007C4DE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923B09" w:rsidRDefault="00923B09" w:rsidP="00923B09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В связи с приведением нормативной правовой базы в соответствии с действующим законодательством, на основании </w:t>
      </w:r>
      <w:r w:rsidR="009B4C5D">
        <w:rPr>
          <w:rFonts w:ascii="Times New Roman" w:eastAsia="Lucida Sans Unicode" w:hAnsi="Times New Roman"/>
          <w:sz w:val="28"/>
          <w:szCs w:val="28"/>
          <w:lang w:eastAsia="en-US" w:bidi="en-US"/>
        </w:rPr>
        <w:t>экспертного заключения Администрации Губернатора Забайкальского края</w:t>
      </w: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, руководствуясь Уставом сельского поселения «Богдановское», администрация сельского поселения «Богдановское»</w:t>
      </w:r>
    </w:p>
    <w:p w:rsidR="00923B09" w:rsidRDefault="00923B09" w:rsidP="00923B09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09" w:rsidRPr="009B4C5D" w:rsidRDefault="00640BA8" w:rsidP="007C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 Признать утратившим силу постановлени</w:t>
      </w:r>
      <w:r w:rsidR="007C4DE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«Богдановское»</w:t>
      </w:r>
      <w:r w:rsid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6767">
        <w:rPr>
          <w:rFonts w:ascii="Times New Roman" w:hAnsi="Times New Roman" w:cs="Times New Roman"/>
          <w:bCs/>
          <w:sz w:val="28"/>
          <w:szCs w:val="28"/>
        </w:rPr>
        <w:t>18</w:t>
      </w:r>
      <w:r w:rsidRPr="00923B09">
        <w:rPr>
          <w:rFonts w:ascii="Times New Roman" w:hAnsi="Times New Roman" w:cs="Times New Roman"/>
          <w:bCs/>
          <w:sz w:val="28"/>
          <w:szCs w:val="28"/>
        </w:rPr>
        <w:t>.0</w:t>
      </w:r>
      <w:r w:rsidR="00866767">
        <w:rPr>
          <w:rFonts w:ascii="Times New Roman" w:hAnsi="Times New Roman" w:cs="Times New Roman"/>
          <w:bCs/>
          <w:sz w:val="28"/>
          <w:szCs w:val="28"/>
        </w:rPr>
        <w:t>8</w:t>
      </w:r>
      <w:r w:rsidRPr="00923B09">
        <w:rPr>
          <w:rFonts w:ascii="Times New Roman" w:hAnsi="Times New Roman" w:cs="Times New Roman"/>
          <w:bCs/>
          <w:sz w:val="28"/>
          <w:szCs w:val="28"/>
        </w:rPr>
        <w:t>.20</w:t>
      </w:r>
      <w:r w:rsidR="00866767">
        <w:rPr>
          <w:rFonts w:ascii="Times New Roman" w:hAnsi="Times New Roman" w:cs="Times New Roman"/>
          <w:bCs/>
          <w:sz w:val="28"/>
          <w:szCs w:val="28"/>
        </w:rPr>
        <w:t>15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DE2" w:rsidRPr="00923B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66767">
        <w:rPr>
          <w:rFonts w:ascii="Times New Roman" w:hAnsi="Times New Roman" w:cs="Times New Roman"/>
          <w:bCs/>
          <w:sz w:val="28"/>
          <w:szCs w:val="28"/>
        </w:rPr>
        <w:t>20</w:t>
      </w:r>
      <w:r w:rsidR="007C4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222" w:rsidRPr="00923B09">
        <w:rPr>
          <w:rFonts w:ascii="Times New Roman" w:hAnsi="Times New Roman" w:cs="Times New Roman"/>
          <w:bCs/>
          <w:sz w:val="28"/>
          <w:szCs w:val="28"/>
        </w:rPr>
        <w:t>«</w:t>
      </w:r>
      <w:r w:rsidR="009B4C5D" w:rsidRPr="009B4C5D">
        <w:rPr>
          <w:rFonts w:ascii="Times New Roman" w:hAnsi="Times New Roman" w:cs="Times New Roman"/>
          <w:sz w:val="28"/>
          <w:szCs w:val="28"/>
        </w:rPr>
        <w:t xml:space="preserve">О </w:t>
      </w:r>
      <w:r w:rsidR="0086676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 на территории сельского поселения «Богдановское»</w:t>
      </w:r>
      <w:r w:rsidR="007C4DE2" w:rsidRPr="009B4C5D">
        <w:rPr>
          <w:rFonts w:ascii="Times New Roman" w:hAnsi="Times New Roman" w:cs="Times New Roman"/>
          <w:sz w:val="28"/>
          <w:szCs w:val="28"/>
        </w:rPr>
        <w:t>.</w:t>
      </w:r>
    </w:p>
    <w:p w:rsidR="00D65380" w:rsidRPr="00CB1084" w:rsidRDefault="0089344A" w:rsidP="00B957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B9579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B95798" w:rsidRDefault="00B95798" w:rsidP="00D65380">
      <w:pPr>
        <w:rPr>
          <w:rFonts w:ascii="Times New Roman" w:hAnsi="Times New Roman" w:cs="Times New Roman"/>
          <w:sz w:val="28"/>
          <w:szCs w:val="28"/>
        </w:rPr>
      </w:pPr>
    </w:p>
    <w:p w:rsidR="00866767" w:rsidRDefault="00866767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667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</w:t>
      </w:r>
      <w:r w:rsidR="00866767">
        <w:rPr>
          <w:rFonts w:ascii="Times New Roman" w:hAnsi="Times New Roman" w:cs="Times New Roman"/>
          <w:sz w:val="28"/>
          <w:szCs w:val="28"/>
        </w:rPr>
        <w:t>Федурина</w:t>
      </w:r>
    </w:p>
    <w:p w:rsidR="00923B09" w:rsidRDefault="00923B09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B09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0D" w:rsidRDefault="00C2560D" w:rsidP="00CB1084">
      <w:r>
        <w:separator/>
      </w:r>
    </w:p>
  </w:endnote>
  <w:endnote w:type="continuationSeparator" w:id="1">
    <w:p w:rsidR="00C2560D" w:rsidRDefault="00C2560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0D" w:rsidRDefault="00C2560D" w:rsidP="00CB1084">
      <w:r>
        <w:separator/>
      </w:r>
    </w:p>
  </w:footnote>
  <w:footnote w:type="continuationSeparator" w:id="1">
    <w:p w:rsidR="00C2560D" w:rsidRDefault="00C2560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AC045D">
        <w:pPr>
          <w:pStyle w:val="a5"/>
          <w:jc w:val="center"/>
        </w:pPr>
        <w:fldSimple w:instr=" PAGE   \* MERGEFORMAT ">
          <w:r w:rsidR="007C4DE2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C74E8"/>
    <w:rsid w:val="001D1E49"/>
    <w:rsid w:val="001F1A35"/>
    <w:rsid w:val="00256EFA"/>
    <w:rsid w:val="00322033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4E54E8"/>
    <w:rsid w:val="00504E21"/>
    <w:rsid w:val="00527DEF"/>
    <w:rsid w:val="00624ACA"/>
    <w:rsid w:val="00640BA8"/>
    <w:rsid w:val="00655E7E"/>
    <w:rsid w:val="006820A7"/>
    <w:rsid w:val="00691DC4"/>
    <w:rsid w:val="006943E5"/>
    <w:rsid w:val="00713869"/>
    <w:rsid w:val="00762546"/>
    <w:rsid w:val="00785E9F"/>
    <w:rsid w:val="007944BF"/>
    <w:rsid w:val="007C1B51"/>
    <w:rsid w:val="007C4DE2"/>
    <w:rsid w:val="00800978"/>
    <w:rsid w:val="008313C5"/>
    <w:rsid w:val="0085638C"/>
    <w:rsid w:val="00866767"/>
    <w:rsid w:val="00872F9D"/>
    <w:rsid w:val="0089344A"/>
    <w:rsid w:val="008B34C9"/>
    <w:rsid w:val="00923B09"/>
    <w:rsid w:val="009510AF"/>
    <w:rsid w:val="009736B5"/>
    <w:rsid w:val="009B4C5D"/>
    <w:rsid w:val="009E0056"/>
    <w:rsid w:val="00A1125A"/>
    <w:rsid w:val="00A61C71"/>
    <w:rsid w:val="00A823BE"/>
    <w:rsid w:val="00A9711D"/>
    <w:rsid w:val="00AC045D"/>
    <w:rsid w:val="00AF64E5"/>
    <w:rsid w:val="00B352CB"/>
    <w:rsid w:val="00B94C24"/>
    <w:rsid w:val="00B95798"/>
    <w:rsid w:val="00B97E7B"/>
    <w:rsid w:val="00BA6E13"/>
    <w:rsid w:val="00BB063A"/>
    <w:rsid w:val="00BF4C7E"/>
    <w:rsid w:val="00C2560D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A139F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37</cp:revision>
  <cp:lastPrinted>2022-06-08T07:22:00Z</cp:lastPrinted>
  <dcterms:created xsi:type="dcterms:W3CDTF">2017-07-17T07:21:00Z</dcterms:created>
  <dcterms:modified xsi:type="dcterms:W3CDTF">2022-06-08T08:08:00Z</dcterms:modified>
</cp:coreProperties>
</file>