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B00" w:rsidRDefault="00371B00" w:rsidP="00371B0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t>ПРОЕКТ</w:t>
      </w:r>
    </w:p>
    <w:p w:rsidR="00D62EFB" w:rsidRPr="00D62EFB" w:rsidRDefault="00D62EFB" w:rsidP="00371B0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7"/>
          <w:szCs w:val="27"/>
        </w:rPr>
      </w:pPr>
      <w:r w:rsidRPr="00D62EFB">
        <w:rPr>
          <w:rFonts w:ascii="Times New Roman" w:eastAsia="Calibri" w:hAnsi="Times New Roman" w:cs="Times New Roman"/>
          <w:b/>
          <w:sz w:val="27"/>
          <w:szCs w:val="27"/>
        </w:rPr>
        <w:t xml:space="preserve">СОВЕТ СЕЛЬСКОГО ПОСЕЛЕНИЯ «БОГДАНОВСКОЕ» </w:t>
      </w:r>
    </w:p>
    <w:p w:rsidR="00D62EFB" w:rsidRDefault="00D62EFB" w:rsidP="00D62EF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7"/>
          <w:szCs w:val="27"/>
        </w:rPr>
      </w:pPr>
    </w:p>
    <w:p w:rsidR="00371B00" w:rsidRPr="00D62EFB" w:rsidRDefault="00371B00" w:rsidP="00D62EF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7"/>
          <w:szCs w:val="27"/>
        </w:rPr>
      </w:pPr>
    </w:p>
    <w:p w:rsidR="00D62EFB" w:rsidRPr="00D62EFB" w:rsidRDefault="00D62EFB" w:rsidP="00D62EFB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7"/>
          <w:szCs w:val="27"/>
        </w:rPr>
      </w:pPr>
      <w:r w:rsidRPr="00D62EFB">
        <w:rPr>
          <w:rFonts w:ascii="Times New Roman" w:eastAsia="Calibri" w:hAnsi="Times New Roman" w:cs="Times New Roman"/>
          <w:b/>
          <w:sz w:val="27"/>
          <w:szCs w:val="27"/>
        </w:rPr>
        <w:t>РЕШЕНИЕ</w:t>
      </w:r>
    </w:p>
    <w:p w:rsidR="00D62EFB" w:rsidRDefault="00D62EFB" w:rsidP="00D62EFB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371B00" w:rsidRPr="00D62EFB" w:rsidRDefault="00371B00" w:rsidP="00D62EFB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D62EFB" w:rsidRPr="00D62EFB" w:rsidRDefault="00D62EFB" w:rsidP="00D62EFB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  <w:r w:rsidRPr="00D62EFB">
        <w:rPr>
          <w:rFonts w:ascii="Times New Roman" w:eastAsia="Calibri" w:hAnsi="Times New Roman" w:cs="Times New Roman"/>
          <w:b/>
          <w:sz w:val="27"/>
          <w:szCs w:val="27"/>
        </w:rPr>
        <w:t>«    »                2020 года</w:t>
      </w:r>
      <w:r w:rsidRPr="00D62EFB">
        <w:rPr>
          <w:rFonts w:ascii="Times New Roman" w:eastAsia="Calibri" w:hAnsi="Times New Roman" w:cs="Times New Roman"/>
          <w:b/>
          <w:sz w:val="27"/>
          <w:szCs w:val="27"/>
        </w:rPr>
        <w:tab/>
      </w:r>
      <w:r w:rsidRPr="00D62EFB">
        <w:rPr>
          <w:rFonts w:ascii="Times New Roman" w:eastAsia="Calibri" w:hAnsi="Times New Roman" w:cs="Times New Roman"/>
          <w:b/>
          <w:sz w:val="27"/>
          <w:szCs w:val="27"/>
        </w:rPr>
        <w:tab/>
      </w:r>
      <w:r w:rsidRPr="00D62EFB">
        <w:rPr>
          <w:rFonts w:ascii="Times New Roman" w:eastAsia="Calibri" w:hAnsi="Times New Roman" w:cs="Times New Roman"/>
          <w:b/>
          <w:sz w:val="27"/>
          <w:szCs w:val="27"/>
        </w:rPr>
        <w:tab/>
      </w:r>
      <w:r w:rsidRPr="00D62EFB">
        <w:rPr>
          <w:rFonts w:ascii="Times New Roman" w:eastAsia="Calibri" w:hAnsi="Times New Roman" w:cs="Times New Roman"/>
          <w:b/>
          <w:sz w:val="27"/>
          <w:szCs w:val="27"/>
        </w:rPr>
        <w:tab/>
      </w:r>
      <w:r w:rsidRPr="00D62EFB">
        <w:rPr>
          <w:rFonts w:ascii="Times New Roman" w:eastAsia="Calibri" w:hAnsi="Times New Roman" w:cs="Times New Roman"/>
          <w:b/>
          <w:sz w:val="27"/>
          <w:szCs w:val="27"/>
        </w:rPr>
        <w:tab/>
      </w:r>
      <w:r w:rsidRPr="00D62EFB">
        <w:rPr>
          <w:rFonts w:ascii="Times New Roman" w:eastAsia="Calibri" w:hAnsi="Times New Roman" w:cs="Times New Roman"/>
          <w:b/>
          <w:sz w:val="27"/>
          <w:szCs w:val="27"/>
        </w:rPr>
        <w:tab/>
      </w:r>
      <w:r w:rsidRPr="00D62EFB">
        <w:rPr>
          <w:rFonts w:ascii="Times New Roman" w:eastAsia="Calibri" w:hAnsi="Times New Roman" w:cs="Times New Roman"/>
          <w:b/>
          <w:sz w:val="27"/>
          <w:szCs w:val="27"/>
        </w:rPr>
        <w:tab/>
      </w:r>
      <w:r w:rsidRPr="00D62EFB">
        <w:rPr>
          <w:rFonts w:ascii="Times New Roman" w:eastAsia="Calibri" w:hAnsi="Times New Roman" w:cs="Times New Roman"/>
          <w:b/>
          <w:sz w:val="27"/>
          <w:szCs w:val="27"/>
        </w:rPr>
        <w:tab/>
        <w:t xml:space="preserve">№    </w:t>
      </w:r>
    </w:p>
    <w:p w:rsidR="00D62EFB" w:rsidRDefault="00D62EFB" w:rsidP="00D62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371B00" w:rsidRPr="00D62EFB" w:rsidRDefault="00371B00" w:rsidP="00D62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D62EFB" w:rsidRPr="00D62EFB" w:rsidRDefault="00D62EFB" w:rsidP="00371B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lang w:eastAsia="ru-RU"/>
        </w:rPr>
        <w:t>О внесении изменений в Положение о муниципальной службе и муниципальных служащих в сельском поселении «</w:t>
      </w:r>
      <w:proofErr w:type="spellStart"/>
      <w:r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lang w:eastAsia="ru-RU"/>
        </w:rPr>
        <w:t>Богдановское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lang w:eastAsia="ru-RU"/>
        </w:rPr>
        <w:t>», утвержденное решением Совета 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lang w:eastAsia="ru-RU"/>
        </w:rPr>
        <w:t>Богдановское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lang w:eastAsia="ru-RU"/>
        </w:rPr>
        <w:t>» от 16.06.2017 № 25</w:t>
      </w:r>
    </w:p>
    <w:p w:rsidR="00D62EFB" w:rsidRDefault="00D62EFB" w:rsidP="00D6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</w:pPr>
    </w:p>
    <w:p w:rsidR="00371B00" w:rsidRPr="00D62EFB" w:rsidRDefault="00371B00" w:rsidP="00D62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</w:pPr>
    </w:p>
    <w:p w:rsidR="00D62EFB" w:rsidRPr="00D62EFB" w:rsidRDefault="00D62EFB" w:rsidP="00D62E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D62E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Федеральным законом от 02.03.2007 № 25-ФЗ «О муниципальной службе»</w:t>
      </w:r>
      <w:r w:rsidRPr="00D62EFB">
        <w:rPr>
          <w:rFonts w:ascii="Times New Roman" w:eastAsia="Times New Roman" w:hAnsi="Times New Roman" w:cs="Times New Roman"/>
          <w:sz w:val="27"/>
          <w:szCs w:val="27"/>
          <w:lang w:eastAsia="ru-RU"/>
        </w:rPr>
        <w:t>, руководствуясь Уставом сельского поселения «</w:t>
      </w:r>
      <w:proofErr w:type="spellStart"/>
      <w:r w:rsidRPr="00D62EFB">
        <w:rPr>
          <w:rFonts w:ascii="Times New Roman" w:eastAsia="Times New Roman" w:hAnsi="Times New Roman" w:cs="Times New Roman"/>
          <w:sz w:val="27"/>
          <w:szCs w:val="27"/>
          <w:lang w:eastAsia="ru-RU"/>
        </w:rPr>
        <w:t>Богдановское</w:t>
      </w:r>
      <w:proofErr w:type="spellEnd"/>
      <w:r w:rsidRPr="00D62E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муниципального района «Город </w:t>
      </w:r>
      <w:proofErr w:type="spellStart"/>
      <w:r w:rsidRPr="00D62EFB">
        <w:rPr>
          <w:rFonts w:ascii="Times New Roman" w:eastAsia="Times New Roman" w:hAnsi="Times New Roman" w:cs="Times New Roman"/>
          <w:sz w:val="27"/>
          <w:szCs w:val="27"/>
          <w:lang w:eastAsia="ru-RU"/>
        </w:rPr>
        <w:t>Краснокаменск</w:t>
      </w:r>
      <w:proofErr w:type="spellEnd"/>
      <w:r w:rsidRPr="00D62E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</w:t>
      </w:r>
      <w:proofErr w:type="spellStart"/>
      <w:r w:rsidRPr="00D62EFB">
        <w:rPr>
          <w:rFonts w:ascii="Times New Roman" w:eastAsia="Times New Roman" w:hAnsi="Times New Roman" w:cs="Times New Roman"/>
          <w:sz w:val="27"/>
          <w:szCs w:val="27"/>
          <w:lang w:eastAsia="ru-RU"/>
        </w:rPr>
        <w:t>Краснокаменский</w:t>
      </w:r>
      <w:proofErr w:type="spellEnd"/>
      <w:r w:rsidRPr="00D62E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район» Забайкальского края, Совет сельского поселения «</w:t>
      </w:r>
      <w:proofErr w:type="spellStart"/>
      <w:r w:rsidRPr="00D62EFB">
        <w:rPr>
          <w:rFonts w:ascii="Times New Roman" w:eastAsia="Times New Roman" w:hAnsi="Times New Roman" w:cs="Times New Roman"/>
          <w:sz w:val="27"/>
          <w:szCs w:val="27"/>
          <w:lang w:eastAsia="ru-RU"/>
        </w:rPr>
        <w:t>Богдановское</w:t>
      </w:r>
      <w:proofErr w:type="spellEnd"/>
      <w:r w:rsidRPr="00D62E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муниципального района «Город  </w:t>
      </w:r>
      <w:proofErr w:type="spellStart"/>
      <w:r w:rsidRPr="00D62EFB">
        <w:rPr>
          <w:rFonts w:ascii="Times New Roman" w:eastAsia="Times New Roman" w:hAnsi="Times New Roman" w:cs="Times New Roman"/>
          <w:sz w:val="27"/>
          <w:szCs w:val="27"/>
          <w:lang w:eastAsia="ru-RU"/>
        </w:rPr>
        <w:t>Краснокаменск</w:t>
      </w:r>
      <w:proofErr w:type="spellEnd"/>
      <w:r w:rsidRPr="00D62E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</w:t>
      </w:r>
      <w:proofErr w:type="spellStart"/>
      <w:r w:rsidRPr="00D62EFB">
        <w:rPr>
          <w:rFonts w:ascii="Times New Roman" w:eastAsia="Times New Roman" w:hAnsi="Times New Roman" w:cs="Times New Roman"/>
          <w:sz w:val="27"/>
          <w:szCs w:val="27"/>
          <w:lang w:eastAsia="ru-RU"/>
        </w:rPr>
        <w:t>Краснокаменский</w:t>
      </w:r>
      <w:proofErr w:type="spellEnd"/>
      <w:r w:rsidRPr="00D62E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район» Забайкальского края </w:t>
      </w:r>
      <w:r w:rsidRPr="00D62EF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решил:</w:t>
      </w:r>
    </w:p>
    <w:p w:rsidR="00D62EFB" w:rsidRDefault="00D62EFB" w:rsidP="00D62E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62EF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Внести следующие изменения в Положение о муниципальной службе и муниципальных служащих сельского поселения «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Богдановское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», утвержденное решением С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овета сельского поселения «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Богдановское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» от 16.06.2017 № 25:</w:t>
      </w:r>
    </w:p>
    <w:p w:rsidR="00D62EFB" w:rsidRPr="00D62EFB" w:rsidRDefault="00D62EFB" w:rsidP="00D62E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подпункт 4 пункта 22.3 изложить в следующей редакции: «4)</w:t>
      </w:r>
      <w:r w:rsidRPr="00D62EF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;». </w:t>
      </w:r>
    </w:p>
    <w:p w:rsidR="00D62EFB" w:rsidRPr="00D62EFB" w:rsidRDefault="00D62EFB" w:rsidP="00D62E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D62EFB">
        <w:rPr>
          <w:rFonts w:ascii="Times New Roman" w:eastAsia="Calibri" w:hAnsi="Times New Roman" w:cs="Times New Roman"/>
          <w:b/>
          <w:sz w:val="27"/>
          <w:szCs w:val="27"/>
        </w:rPr>
        <w:t>2.</w:t>
      </w:r>
      <w:r w:rsidRPr="00D62EFB">
        <w:rPr>
          <w:rFonts w:ascii="Times New Roman" w:eastAsia="Calibri" w:hAnsi="Times New Roman" w:cs="Times New Roman"/>
          <w:sz w:val="27"/>
          <w:szCs w:val="27"/>
        </w:rPr>
        <w:t xml:space="preserve"> Настоящее решение подлежит</w:t>
      </w:r>
      <w:r>
        <w:rPr>
          <w:rFonts w:ascii="Times New Roman" w:eastAsia="Calibri" w:hAnsi="Times New Roman" w:cs="Times New Roman"/>
          <w:sz w:val="27"/>
          <w:szCs w:val="27"/>
        </w:rPr>
        <w:t xml:space="preserve"> официальному обнародованию на </w:t>
      </w:r>
      <w:r w:rsidRPr="00D62EFB">
        <w:rPr>
          <w:rFonts w:ascii="Times New Roman" w:eastAsia="Calibri" w:hAnsi="Times New Roman" w:cs="Times New Roman"/>
          <w:sz w:val="27"/>
          <w:szCs w:val="27"/>
        </w:rPr>
        <w:t xml:space="preserve">стенде администрации </w:t>
      </w:r>
      <w:r w:rsidRPr="00D62EFB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поселения «</w:t>
      </w:r>
      <w:proofErr w:type="spellStart"/>
      <w:r w:rsidRPr="00D62EFB">
        <w:rPr>
          <w:rFonts w:ascii="Times New Roman" w:eastAsia="Times New Roman" w:hAnsi="Times New Roman" w:cs="Times New Roman"/>
          <w:sz w:val="27"/>
          <w:szCs w:val="27"/>
          <w:lang w:eastAsia="ru-RU"/>
        </w:rPr>
        <w:t>Богдановское</w:t>
      </w:r>
      <w:proofErr w:type="spellEnd"/>
      <w:r w:rsidRPr="00D62EFB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D62EFB">
        <w:rPr>
          <w:rFonts w:ascii="Times New Roman" w:eastAsia="Calibri" w:hAnsi="Times New Roman" w:cs="Times New Roman"/>
          <w:sz w:val="27"/>
          <w:szCs w:val="27"/>
        </w:rPr>
        <w:t xml:space="preserve">, размещению на официальном веб-сайте </w:t>
      </w:r>
      <w:r w:rsidRPr="00D62EFB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поселения «</w:t>
      </w:r>
      <w:proofErr w:type="spellStart"/>
      <w:r w:rsidRPr="00D62EFB">
        <w:rPr>
          <w:rFonts w:ascii="Times New Roman" w:eastAsia="Times New Roman" w:hAnsi="Times New Roman" w:cs="Times New Roman"/>
          <w:sz w:val="27"/>
          <w:szCs w:val="27"/>
          <w:lang w:eastAsia="ru-RU"/>
        </w:rPr>
        <w:t>Богдановское</w:t>
      </w:r>
      <w:proofErr w:type="spellEnd"/>
      <w:r w:rsidRPr="00D62E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r w:rsidRPr="00D62EFB">
        <w:rPr>
          <w:rFonts w:ascii="Times New Roman" w:eastAsia="Calibri" w:hAnsi="Times New Roman" w:cs="Times New Roman"/>
          <w:sz w:val="27"/>
          <w:szCs w:val="27"/>
        </w:rPr>
        <w:t xml:space="preserve">муниципального района «Город </w:t>
      </w:r>
      <w:proofErr w:type="spellStart"/>
      <w:r w:rsidRPr="00D62EFB">
        <w:rPr>
          <w:rFonts w:ascii="Times New Roman" w:eastAsia="Calibri" w:hAnsi="Times New Roman" w:cs="Times New Roman"/>
          <w:sz w:val="27"/>
          <w:szCs w:val="27"/>
        </w:rPr>
        <w:t>Краснокаменск</w:t>
      </w:r>
      <w:proofErr w:type="spellEnd"/>
      <w:r w:rsidRPr="00D62EFB">
        <w:rPr>
          <w:rFonts w:ascii="Times New Roman" w:eastAsia="Calibri" w:hAnsi="Times New Roman" w:cs="Times New Roman"/>
          <w:sz w:val="27"/>
          <w:szCs w:val="27"/>
        </w:rPr>
        <w:t xml:space="preserve"> и </w:t>
      </w:r>
      <w:proofErr w:type="spellStart"/>
      <w:r w:rsidRPr="00D62EFB">
        <w:rPr>
          <w:rFonts w:ascii="Times New Roman" w:eastAsia="Calibri" w:hAnsi="Times New Roman" w:cs="Times New Roman"/>
          <w:sz w:val="27"/>
          <w:szCs w:val="27"/>
        </w:rPr>
        <w:t>Краснокаменский</w:t>
      </w:r>
      <w:proofErr w:type="spellEnd"/>
      <w:r w:rsidRPr="00D62EFB">
        <w:rPr>
          <w:rFonts w:ascii="Times New Roman" w:eastAsia="Calibri" w:hAnsi="Times New Roman" w:cs="Times New Roman"/>
          <w:sz w:val="27"/>
          <w:szCs w:val="27"/>
        </w:rPr>
        <w:t xml:space="preserve"> район» Забайкальского края в информационно-телекоммуникационной сети «Интернет» и вступает в силу после его обнародования.</w:t>
      </w:r>
    </w:p>
    <w:p w:rsidR="00D62EFB" w:rsidRDefault="00D62EFB" w:rsidP="00D62EF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371B00" w:rsidRDefault="00371B00" w:rsidP="00D62EF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371B00" w:rsidRPr="00D62EFB" w:rsidRDefault="00371B00" w:rsidP="00D62EF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2B5325" w:rsidRDefault="00D62EFB" w:rsidP="00371B00">
      <w:pPr>
        <w:tabs>
          <w:tab w:val="left" w:pos="0"/>
        </w:tabs>
        <w:spacing w:after="0" w:line="240" w:lineRule="auto"/>
        <w:jc w:val="both"/>
      </w:pPr>
      <w:r w:rsidRPr="00D62EFB">
        <w:rPr>
          <w:rFonts w:ascii="Times New Roman" w:eastAsia="Calibri" w:hAnsi="Times New Roman" w:cs="Times New Roman"/>
          <w:sz w:val="27"/>
          <w:szCs w:val="27"/>
        </w:rPr>
        <w:t>Глава сельского поселения</w:t>
      </w:r>
      <w:r w:rsidRPr="00D62EFB">
        <w:rPr>
          <w:rFonts w:ascii="Times New Roman" w:eastAsia="Calibri" w:hAnsi="Times New Roman" w:cs="Times New Roman"/>
          <w:sz w:val="27"/>
          <w:szCs w:val="27"/>
        </w:rPr>
        <w:tab/>
      </w:r>
      <w:r w:rsidRPr="00D62EFB">
        <w:rPr>
          <w:rFonts w:ascii="Times New Roman" w:eastAsia="Calibri" w:hAnsi="Times New Roman" w:cs="Times New Roman"/>
          <w:sz w:val="27"/>
          <w:szCs w:val="27"/>
        </w:rPr>
        <w:tab/>
      </w:r>
      <w:r w:rsidRPr="00D62EFB">
        <w:rPr>
          <w:rFonts w:ascii="Times New Roman" w:eastAsia="Calibri" w:hAnsi="Times New Roman" w:cs="Times New Roman"/>
          <w:sz w:val="27"/>
          <w:szCs w:val="27"/>
        </w:rPr>
        <w:tab/>
      </w:r>
      <w:r w:rsidRPr="00D62EFB">
        <w:rPr>
          <w:rFonts w:ascii="Times New Roman" w:eastAsia="Calibri" w:hAnsi="Times New Roman" w:cs="Times New Roman"/>
          <w:sz w:val="27"/>
          <w:szCs w:val="27"/>
        </w:rPr>
        <w:tab/>
        <w:t xml:space="preserve">                  В.И. Ефремов</w:t>
      </w:r>
    </w:p>
    <w:sectPr w:rsidR="002B5325" w:rsidSect="00633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4257B"/>
    <w:rsid w:val="0014257B"/>
    <w:rsid w:val="002B5325"/>
    <w:rsid w:val="00371B00"/>
    <w:rsid w:val="0063304B"/>
    <w:rsid w:val="00D62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E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7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Баирова Екатерина Сергеевна</dc:creator>
  <cp:keywords/>
  <dc:description/>
  <cp:lastModifiedBy>1</cp:lastModifiedBy>
  <cp:revision>5</cp:revision>
  <dcterms:created xsi:type="dcterms:W3CDTF">2020-12-04T02:15:00Z</dcterms:created>
  <dcterms:modified xsi:type="dcterms:W3CDTF">2020-12-07T01:55:00Z</dcterms:modified>
</cp:coreProperties>
</file>