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7984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7984">
        <w:rPr>
          <w:rFonts w:ascii="Times New Roman" w:hAnsi="Times New Roman"/>
          <w:b/>
          <w:sz w:val="28"/>
          <w:szCs w:val="28"/>
        </w:rPr>
        <w:t>«БОГДАНОВСКОЕ»</w:t>
      </w: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17984">
        <w:rPr>
          <w:rFonts w:ascii="Times New Roman" w:hAnsi="Times New Roman"/>
          <w:b/>
          <w:sz w:val="32"/>
          <w:szCs w:val="32"/>
        </w:rPr>
        <w:t>ПОСТАНОВЛЕНИЕ</w:t>
      </w:r>
    </w:p>
    <w:p w:rsid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984" w:rsidRPr="00F17984" w:rsidRDefault="00C033E2" w:rsidP="00F179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</w:t>
      </w:r>
      <w:r w:rsidR="00930663">
        <w:rPr>
          <w:rFonts w:ascii="Times New Roman" w:hAnsi="Times New Roman"/>
          <w:sz w:val="28"/>
          <w:szCs w:val="28"/>
        </w:rPr>
        <w:t>ноября</w:t>
      </w:r>
      <w:r w:rsidR="00701AB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F17984" w:rsidRPr="00F17984">
        <w:rPr>
          <w:rFonts w:ascii="Times New Roman" w:hAnsi="Times New Roman"/>
          <w:sz w:val="28"/>
          <w:szCs w:val="28"/>
        </w:rPr>
        <w:t xml:space="preserve"> года</w:t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91426C">
        <w:rPr>
          <w:rFonts w:ascii="Times New Roman" w:hAnsi="Times New Roman"/>
          <w:sz w:val="28"/>
          <w:szCs w:val="28"/>
        </w:rPr>
        <w:t>4</w:t>
      </w: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17984">
        <w:rPr>
          <w:rFonts w:ascii="Times New Roman" w:hAnsi="Times New Roman"/>
          <w:sz w:val="28"/>
          <w:szCs w:val="28"/>
        </w:rPr>
        <w:t>с</w:t>
      </w:r>
      <w:proofErr w:type="gramEnd"/>
      <w:r w:rsidRPr="00F17984">
        <w:rPr>
          <w:rFonts w:ascii="Times New Roman" w:hAnsi="Times New Roman"/>
          <w:sz w:val="28"/>
          <w:szCs w:val="28"/>
        </w:rPr>
        <w:t>. Богдановка</w:t>
      </w:r>
    </w:p>
    <w:p w:rsidR="00D733A8" w:rsidRDefault="00D733A8" w:rsidP="00D733A8">
      <w:pPr>
        <w:ind w:left="505"/>
        <w:jc w:val="center"/>
        <w:rPr>
          <w:rFonts w:ascii="Times New Roman" w:hAnsi="Times New Roman"/>
          <w:bCs/>
          <w:sz w:val="28"/>
          <w:szCs w:val="28"/>
        </w:rPr>
      </w:pPr>
    </w:p>
    <w:p w:rsidR="00D733A8" w:rsidRDefault="00D733A8" w:rsidP="00D733A8">
      <w:pPr>
        <w:ind w:left="505"/>
        <w:jc w:val="center"/>
        <w:rPr>
          <w:rFonts w:ascii="Times New Roman" w:hAnsi="Times New Roman"/>
          <w:bCs/>
          <w:sz w:val="28"/>
          <w:szCs w:val="28"/>
        </w:rPr>
      </w:pPr>
    </w:p>
    <w:p w:rsidR="00D733A8" w:rsidRPr="00FA3C76" w:rsidRDefault="00D733A8" w:rsidP="00D733A8">
      <w:pPr>
        <w:ind w:left="505"/>
        <w:jc w:val="center"/>
        <w:rPr>
          <w:rFonts w:ascii="Times New Roman" w:hAnsi="Times New Roman"/>
          <w:bCs/>
          <w:sz w:val="28"/>
          <w:szCs w:val="28"/>
        </w:rPr>
      </w:pPr>
      <w:r w:rsidRPr="00FA3C76">
        <w:rPr>
          <w:rFonts w:ascii="Times New Roman" w:hAnsi="Times New Roman"/>
          <w:bCs/>
          <w:sz w:val="28"/>
          <w:szCs w:val="28"/>
        </w:rPr>
        <w:t xml:space="preserve">О признании утратившим силу </w:t>
      </w:r>
      <w:r>
        <w:rPr>
          <w:rFonts w:ascii="Times New Roman" w:hAnsi="Times New Roman"/>
          <w:bCs/>
          <w:sz w:val="28"/>
          <w:szCs w:val="28"/>
        </w:rPr>
        <w:t>некоторых п</w:t>
      </w:r>
      <w:r w:rsidRPr="00FA3C76">
        <w:rPr>
          <w:rFonts w:ascii="Times New Roman" w:hAnsi="Times New Roman"/>
          <w:bCs/>
          <w:sz w:val="28"/>
          <w:szCs w:val="28"/>
        </w:rPr>
        <w:t>остановлени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FA3C76">
        <w:rPr>
          <w:rFonts w:ascii="Times New Roman" w:hAnsi="Times New Roman"/>
          <w:bCs/>
          <w:sz w:val="28"/>
          <w:szCs w:val="28"/>
        </w:rPr>
        <w:t xml:space="preserve"> Администрации сельского поселения «</w:t>
      </w:r>
      <w:proofErr w:type="spellStart"/>
      <w:r w:rsidRPr="00FA3C76">
        <w:rPr>
          <w:rFonts w:ascii="Times New Roman" w:hAnsi="Times New Roman"/>
          <w:bCs/>
          <w:sz w:val="28"/>
          <w:szCs w:val="28"/>
        </w:rPr>
        <w:t>Богдановское</w:t>
      </w:r>
      <w:proofErr w:type="spellEnd"/>
      <w:r w:rsidRPr="00FA3C76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о специальных местах для размещения предвыборных агитационных материалов </w:t>
      </w:r>
    </w:p>
    <w:p w:rsidR="00D733A8" w:rsidRPr="00923B09" w:rsidRDefault="00D733A8" w:rsidP="00D733A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33A8" w:rsidRDefault="00D733A8" w:rsidP="00C61BA9">
      <w:pPr>
        <w:ind w:firstLine="708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bookmarkStart w:id="0" w:name="_GoBack"/>
      <w:bookmarkEnd w:id="0"/>
      <w:r>
        <w:rPr>
          <w:rFonts w:ascii="Times New Roman" w:eastAsia="Lucida Sans Unicode" w:hAnsi="Times New Roman"/>
          <w:sz w:val="28"/>
          <w:szCs w:val="28"/>
          <w:lang w:bidi="en-US"/>
        </w:rPr>
        <w:t>В связи с приведением нормативной правовой базы в соответствие, руководствуясь Уставом сельского поселения «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Богдановское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» муниципального района «Город 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Краснокаменск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 и 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Краснокаменский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 район» Забайкальского края, администрация сельского поселения «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Богдановское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</w:t>
      </w:r>
    </w:p>
    <w:p w:rsidR="00D733A8" w:rsidRDefault="00D733A8" w:rsidP="00C61BA9">
      <w:pPr>
        <w:rPr>
          <w:b/>
          <w:bCs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ПОСТАНОВЛЯЕТ: </w:t>
      </w:r>
    </w:p>
    <w:p w:rsidR="00046571" w:rsidRPr="00C61BA9" w:rsidRDefault="00D733A8" w:rsidP="0004657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BA9">
        <w:rPr>
          <w:rFonts w:ascii="Times New Roman" w:hAnsi="Times New Roman"/>
          <w:sz w:val="28"/>
          <w:szCs w:val="28"/>
          <w:lang w:eastAsia="ru-RU"/>
        </w:rPr>
        <w:t>1</w:t>
      </w:r>
      <w:r w:rsidR="00046571" w:rsidRPr="00C61BA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F7814" w:rsidRPr="00C61BA9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утратившими силу </w:t>
      </w:r>
      <w:r w:rsidR="00046571" w:rsidRPr="00C61BA9">
        <w:rPr>
          <w:rFonts w:ascii="Times New Roman" w:hAnsi="Times New Roman"/>
          <w:sz w:val="28"/>
          <w:szCs w:val="28"/>
          <w:lang w:eastAsia="ru-RU"/>
        </w:rPr>
        <w:t>постановления администрации сельского поселения «</w:t>
      </w:r>
      <w:proofErr w:type="spellStart"/>
      <w:r w:rsidR="00046571" w:rsidRPr="00C61BA9">
        <w:rPr>
          <w:rFonts w:ascii="Times New Roman" w:hAnsi="Times New Roman"/>
          <w:sz w:val="28"/>
          <w:szCs w:val="28"/>
          <w:lang w:eastAsia="ru-RU"/>
        </w:rPr>
        <w:t>Богдановское</w:t>
      </w:r>
      <w:proofErr w:type="spellEnd"/>
      <w:r w:rsidR="00046571" w:rsidRPr="00C61BA9">
        <w:rPr>
          <w:rFonts w:ascii="Times New Roman" w:hAnsi="Times New Roman"/>
          <w:sz w:val="28"/>
          <w:szCs w:val="28"/>
          <w:lang w:eastAsia="ru-RU"/>
        </w:rPr>
        <w:t>»:</w:t>
      </w:r>
    </w:p>
    <w:p w:rsidR="00224832" w:rsidRPr="00C61BA9" w:rsidRDefault="00046571" w:rsidP="000465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1BA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24832" w:rsidRPr="00C61BA9">
        <w:rPr>
          <w:rFonts w:ascii="Times New Roman" w:hAnsi="Times New Roman"/>
          <w:sz w:val="28"/>
          <w:szCs w:val="28"/>
          <w:lang w:eastAsia="ru-RU"/>
        </w:rPr>
        <w:t>от 29.10.2011 № 37 «</w:t>
      </w:r>
      <w:r w:rsidR="00224832" w:rsidRPr="00C61BA9">
        <w:rPr>
          <w:rFonts w:ascii="Times New Roman" w:hAnsi="Times New Roman"/>
          <w:sz w:val="28"/>
          <w:szCs w:val="28"/>
        </w:rPr>
        <w:t>О выделении специальных мест для размещения агитационных материалов»</w:t>
      </w:r>
      <w:r w:rsidRPr="00C61BA9">
        <w:rPr>
          <w:rFonts w:ascii="Times New Roman" w:hAnsi="Times New Roman"/>
          <w:sz w:val="28"/>
          <w:szCs w:val="28"/>
        </w:rPr>
        <w:t>;</w:t>
      </w:r>
    </w:p>
    <w:p w:rsidR="00046571" w:rsidRPr="00C61BA9" w:rsidRDefault="00046571" w:rsidP="000465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1BA9">
        <w:rPr>
          <w:rFonts w:ascii="Times New Roman" w:hAnsi="Times New Roman"/>
          <w:sz w:val="28"/>
          <w:szCs w:val="28"/>
        </w:rPr>
        <w:t>- о</w:t>
      </w:r>
      <w:r w:rsidR="00224832" w:rsidRPr="00C61BA9">
        <w:rPr>
          <w:rFonts w:ascii="Times New Roman" w:hAnsi="Times New Roman"/>
          <w:sz w:val="28"/>
          <w:szCs w:val="28"/>
        </w:rPr>
        <w:t>т 25.01.2012 № 2 «О выделении специальных мест для размещения агитационных материалов»</w:t>
      </w:r>
      <w:r w:rsidRPr="00C61BA9">
        <w:rPr>
          <w:rFonts w:ascii="Times New Roman" w:hAnsi="Times New Roman"/>
          <w:sz w:val="28"/>
          <w:szCs w:val="28"/>
        </w:rPr>
        <w:t>;</w:t>
      </w:r>
    </w:p>
    <w:p w:rsidR="00046571" w:rsidRPr="00C61BA9" w:rsidRDefault="00046571" w:rsidP="000465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1BA9">
        <w:rPr>
          <w:rFonts w:ascii="Times New Roman" w:hAnsi="Times New Roman"/>
          <w:sz w:val="28"/>
          <w:szCs w:val="28"/>
        </w:rPr>
        <w:t>- о</w:t>
      </w:r>
      <w:r w:rsidR="00224832" w:rsidRPr="00C61BA9">
        <w:rPr>
          <w:rFonts w:ascii="Times New Roman" w:hAnsi="Times New Roman"/>
          <w:sz w:val="28"/>
          <w:szCs w:val="28"/>
        </w:rPr>
        <w:t>т 12.09.2012 № 44 «О выделении специальных мест для размещения агитационных материалов»</w:t>
      </w:r>
      <w:r w:rsidRPr="00C61BA9">
        <w:rPr>
          <w:rFonts w:ascii="Times New Roman" w:hAnsi="Times New Roman"/>
          <w:sz w:val="28"/>
          <w:szCs w:val="28"/>
        </w:rPr>
        <w:t>;</w:t>
      </w:r>
    </w:p>
    <w:p w:rsidR="00046571" w:rsidRPr="00C61BA9" w:rsidRDefault="00046571" w:rsidP="000465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61BA9">
        <w:rPr>
          <w:rFonts w:ascii="Times New Roman" w:hAnsi="Times New Roman"/>
          <w:sz w:val="28"/>
          <w:szCs w:val="28"/>
        </w:rPr>
        <w:t>- о</w:t>
      </w:r>
      <w:r w:rsidR="00224832" w:rsidRPr="00C61BA9">
        <w:rPr>
          <w:rFonts w:ascii="Times New Roman" w:hAnsi="Times New Roman"/>
          <w:sz w:val="28"/>
          <w:szCs w:val="28"/>
        </w:rPr>
        <w:t>т 30.07.2013 № 30 «</w:t>
      </w:r>
      <w:r w:rsidR="009104CD" w:rsidRPr="00C61BA9">
        <w:rPr>
          <w:rFonts w:ascii="Times New Roman" w:hAnsi="Times New Roman"/>
          <w:sz w:val="28"/>
          <w:szCs w:val="28"/>
        </w:rPr>
        <w:t>О Перечне специальных мест для размещения предвыборных печатных агитационных материалов по выборам Губернатора Забайкальского края, депутатов Законодательного Собрания Забайкальского края»</w:t>
      </w:r>
      <w:r w:rsidRPr="00C61BA9">
        <w:rPr>
          <w:rFonts w:ascii="Times New Roman" w:hAnsi="Times New Roman"/>
          <w:sz w:val="28"/>
          <w:szCs w:val="28"/>
        </w:rPr>
        <w:t>;</w:t>
      </w:r>
    </w:p>
    <w:p w:rsidR="009104CD" w:rsidRPr="00C61BA9" w:rsidRDefault="00046571" w:rsidP="0004657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1BA9">
        <w:rPr>
          <w:rFonts w:ascii="Times New Roman" w:hAnsi="Times New Roman"/>
          <w:sz w:val="28"/>
          <w:szCs w:val="28"/>
        </w:rPr>
        <w:t>- о</w:t>
      </w:r>
      <w:r w:rsidR="009104CD" w:rsidRPr="00C61BA9">
        <w:rPr>
          <w:rFonts w:ascii="Times New Roman" w:hAnsi="Times New Roman"/>
          <w:sz w:val="28"/>
          <w:szCs w:val="28"/>
        </w:rPr>
        <w:t>т 11.08.2016 № 39 «</w:t>
      </w:r>
      <w:r w:rsidR="009104CD" w:rsidRPr="00C61BA9">
        <w:rPr>
          <w:rFonts w:ascii="Times New Roman" w:hAnsi="Times New Roman"/>
          <w:bCs/>
          <w:color w:val="000000"/>
          <w:sz w:val="28"/>
          <w:szCs w:val="28"/>
        </w:rPr>
        <w:t>О Перечне специальных мест для размещения предвыборных печатных агитационных материалов по выборам депутатов Государственной Думы Федерального Собрания Российской Федерации, Губернатора Забайкальского края, главы и депутатов сельского поселения «</w:t>
      </w:r>
      <w:proofErr w:type="spellStart"/>
      <w:r w:rsidR="009104CD" w:rsidRPr="00C61BA9">
        <w:rPr>
          <w:rFonts w:ascii="Times New Roman" w:hAnsi="Times New Roman"/>
          <w:bCs/>
          <w:color w:val="000000"/>
          <w:sz w:val="28"/>
          <w:szCs w:val="28"/>
        </w:rPr>
        <w:t>Богдановское</w:t>
      </w:r>
      <w:proofErr w:type="spellEnd"/>
      <w:r w:rsidR="009104CD" w:rsidRPr="00C61BA9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C61BA9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104CD" w:rsidRPr="00C61BA9" w:rsidRDefault="00046571" w:rsidP="0004657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BA9">
        <w:rPr>
          <w:rFonts w:ascii="Times New Roman" w:hAnsi="Times New Roman"/>
          <w:bCs/>
          <w:sz w:val="28"/>
          <w:szCs w:val="28"/>
        </w:rPr>
        <w:t>- о</w:t>
      </w:r>
      <w:r w:rsidR="009104CD" w:rsidRPr="00C61BA9">
        <w:rPr>
          <w:rFonts w:ascii="Times New Roman" w:hAnsi="Times New Roman"/>
          <w:bCs/>
          <w:sz w:val="28"/>
          <w:szCs w:val="28"/>
        </w:rPr>
        <w:t>т 01.08.2017 № 12 «</w:t>
      </w:r>
      <w:r w:rsidR="009104CD" w:rsidRPr="00C61BA9">
        <w:rPr>
          <w:rFonts w:ascii="Times New Roman" w:hAnsi="Times New Roman"/>
          <w:sz w:val="28"/>
          <w:szCs w:val="28"/>
          <w:lang w:eastAsia="ru-RU"/>
        </w:rPr>
        <w:t xml:space="preserve">О Перечне специальных мест для размещения предвыборных печатных агитационных материалов по выборам депутатов и </w:t>
      </w:r>
      <w:r w:rsidR="009104CD" w:rsidRPr="00C61BA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главы муниципального района «Город </w:t>
      </w:r>
      <w:proofErr w:type="spellStart"/>
      <w:r w:rsidR="009104CD" w:rsidRPr="00C61BA9">
        <w:rPr>
          <w:rFonts w:ascii="Times New Roman" w:hAnsi="Times New Roman"/>
          <w:sz w:val="28"/>
          <w:szCs w:val="28"/>
          <w:lang w:eastAsia="ru-RU"/>
        </w:rPr>
        <w:t>Краснокаменск</w:t>
      </w:r>
      <w:proofErr w:type="spellEnd"/>
      <w:r w:rsidR="009104CD" w:rsidRPr="00C61BA9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9104CD" w:rsidRPr="00C61BA9">
        <w:rPr>
          <w:rFonts w:ascii="Times New Roman" w:hAnsi="Times New Roman"/>
          <w:sz w:val="28"/>
          <w:szCs w:val="28"/>
          <w:lang w:eastAsia="ru-RU"/>
        </w:rPr>
        <w:t>Краснокаменский</w:t>
      </w:r>
      <w:proofErr w:type="spellEnd"/>
      <w:r w:rsidR="009104CD" w:rsidRPr="00C61BA9">
        <w:rPr>
          <w:rFonts w:ascii="Times New Roman" w:hAnsi="Times New Roman"/>
          <w:sz w:val="28"/>
          <w:szCs w:val="28"/>
          <w:lang w:eastAsia="ru-RU"/>
        </w:rPr>
        <w:t xml:space="preserve"> район» Забайкальского края»</w:t>
      </w:r>
      <w:r w:rsidR="00C61BA9" w:rsidRPr="00C61BA9">
        <w:rPr>
          <w:rFonts w:ascii="Times New Roman" w:hAnsi="Times New Roman"/>
          <w:sz w:val="28"/>
          <w:szCs w:val="28"/>
          <w:lang w:eastAsia="ru-RU"/>
        </w:rPr>
        <w:t>;</w:t>
      </w:r>
    </w:p>
    <w:p w:rsidR="00C61BA9" w:rsidRPr="00C61BA9" w:rsidRDefault="00C61BA9" w:rsidP="00C61BA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BA9">
        <w:rPr>
          <w:rFonts w:ascii="Times New Roman" w:hAnsi="Times New Roman"/>
          <w:bCs/>
          <w:sz w:val="28"/>
          <w:szCs w:val="28"/>
        </w:rPr>
        <w:t>- от 12.02.2018 № 2 «</w:t>
      </w:r>
      <w:r w:rsidRPr="00C61BA9">
        <w:rPr>
          <w:rFonts w:ascii="Times New Roman" w:hAnsi="Times New Roman"/>
          <w:sz w:val="28"/>
          <w:szCs w:val="28"/>
          <w:lang w:eastAsia="ru-RU"/>
        </w:rPr>
        <w:t>О Перечне специальных мест для размещения предвыборных печатных агитационных материалов по выборам Президента Российской Федерации»;</w:t>
      </w:r>
    </w:p>
    <w:p w:rsidR="00C61BA9" w:rsidRPr="00C61BA9" w:rsidRDefault="00C61BA9" w:rsidP="00C61BA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BA9">
        <w:rPr>
          <w:rFonts w:ascii="Times New Roman" w:hAnsi="Times New Roman"/>
          <w:bCs/>
          <w:sz w:val="28"/>
          <w:szCs w:val="28"/>
        </w:rPr>
        <w:t>- от 07.08.2019 № 10 «</w:t>
      </w:r>
      <w:r w:rsidRPr="00C61BA9">
        <w:rPr>
          <w:rFonts w:ascii="Times New Roman" w:hAnsi="Times New Roman"/>
          <w:sz w:val="28"/>
          <w:szCs w:val="28"/>
          <w:lang w:eastAsia="ru-RU"/>
        </w:rPr>
        <w:t>О Перечне специальных мест для размещения предвыборных печатных агитационных материалов по выборам Губернатора Забайкальского края».</w:t>
      </w:r>
    </w:p>
    <w:p w:rsidR="00046571" w:rsidRPr="00C61BA9" w:rsidRDefault="00046571" w:rsidP="000465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61BA9">
        <w:rPr>
          <w:rFonts w:ascii="Times New Roman" w:hAnsi="Times New Roman"/>
          <w:sz w:val="28"/>
          <w:szCs w:val="28"/>
          <w:lang w:eastAsia="ru-RU"/>
        </w:rPr>
        <w:tab/>
        <w:t>3</w:t>
      </w:r>
      <w:r w:rsidRPr="00C61BA9">
        <w:rPr>
          <w:rFonts w:ascii="Times New Roman" w:hAnsi="Times New Roman"/>
          <w:sz w:val="28"/>
          <w:szCs w:val="28"/>
        </w:rPr>
        <w:t xml:space="preserve"> Настоящее Постановление обнародовать на информационном стенде администрации сельского поселения «</w:t>
      </w:r>
      <w:proofErr w:type="spellStart"/>
      <w:r w:rsidRPr="00C61BA9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C61BA9">
        <w:rPr>
          <w:rFonts w:ascii="Times New Roman" w:hAnsi="Times New Roman"/>
          <w:sz w:val="28"/>
          <w:szCs w:val="28"/>
        </w:rPr>
        <w:t>», в информационном бюллетене библиотеки и на официальном сайте Администрации сельского поселения «</w:t>
      </w:r>
      <w:proofErr w:type="spellStart"/>
      <w:r w:rsidRPr="00C61BA9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C61BA9">
        <w:rPr>
          <w:rFonts w:ascii="Times New Roman" w:hAnsi="Times New Roman"/>
          <w:sz w:val="28"/>
          <w:szCs w:val="28"/>
        </w:rPr>
        <w:t xml:space="preserve">» в информационно–телекоммуникационной сети «Интернет»: </w:t>
      </w:r>
      <w:hyperlink r:id="rId5" w:history="1">
        <w:r w:rsidRPr="00C61BA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C61BA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61BA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bogdsp</w:t>
        </w:r>
        <w:proofErr w:type="spellEnd"/>
        <w:r w:rsidRPr="00C61BA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C61BA9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61BA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6571" w:rsidRDefault="00046571" w:rsidP="000465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61BA9" w:rsidRDefault="00C61BA9" w:rsidP="000465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61BA9" w:rsidRPr="00EC64F2" w:rsidRDefault="00C61BA9" w:rsidP="000465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F7814" w:rsidRPr="009104CD" w:rsidRDefault="002D2A6E" w:rsidP="009104CD">
      <w:pPr>
        <w:pStyle w:val="a3"/>
        <w:rPr>
          <w:rFonts w:ascii="Times New Roman" w:hAnsi="Times New Roman"/>
          <w:sz w:val="28"/>
          <w:szCs w:val="28"/>
        </w:rPr>
      </w:pPr>
      <w:r w:rsidRPr="009104CD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 w:rsidRPr="009104CD">
        <w:rPr>
          <w:rFonts w:ascii="Times New Roman" w:hAnsi="Times New Roman"/>
          <w:sz w:val="28"/>
          <w:szCs w:val="28"/>
          <w:lang w:eastAsia="ru-RU"/>
        </w:rPr>
        <w:tab/>
      </w:r>
      <w:r w:rsidRPr="009104CD">
        <w:rPr>
          <w:rFonts w:ascii="Times New Roman" w:hAnsi="Times New Roman"/>
          <w:sz w:val="28"/>
          <w:szCs w:val="28"/>
          <w:lang w:eastAsia="ru-RU"/>
        </w:rPr>
        <w:tab/>
      </w:r>
      <w:r w:rsidRPr="009104CD">
        <w:rPr>
          <w:rFonts w:ascii="Times New Roman" w:hAnsi="Times New Roman"/>
          <w:sz w:val="28"/>
          <w:szCs w:val="28"/>
          <w:lang w:eastAsia="ru-RU"/>
        </w:rPr>
        <w:tab/>
      </w:r>
      <w:r w:rsidRPr="009104CD">
        <w:rPr>
          <w:rFonts w:ascii="Times New Roman" w:hAnsi="Times New Roman"/>
          <w:sz w:val="28"/>
          <w:szCs w:val="28"/>
          <w:lang w:eastAsia="ru-RU"/>
        </w:rPr>
        <w:tab/>
      </w:r>
      <w:r w:rsidRPr="009104CD">
        <w:rPr>
          <w:rFonts w:ascii="Times New Roman" w:hAnsi="Times New Roman"/>
          <w:sz w:val="28"/>
          <w:szCs w:val="28"/>
          <w:lang w:eastAsia="ru-RU"/>
        </w:rPr>
        <w:tab/>
      </w:r>
      <w:r w:rsidR="00F17984" w:rsidRPr="009104CD">
        <w:rPr>
          <w:rFonts w:ascii="Times New Roman" w:hAnsi="Times New Roman"/>
          <w:sz w:val="28"/>
          <w:szCs w:val="28"/>
          <w:lang w:eastAsia="ru-RU"/>
        </w:rPr>
        <w:t>В.И.Ефремов</w:t>
      </w:r>
    </w:p>
    <w:sectPr w:rsidR="003F7814" w:rsidRPr="009104CD" w:rsidSect="00BB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736"/>
    <w:multiLevelType w:val="hybridMultilevel"/>
    <w:tmpl w:val="AA96BB2C"/>
    <w:lvl w:ilvl="0" w:tplc="C9C06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5A102D"/>
    <w:multiLevelType w:val="hybridMultilevel"/>
    <w:tmpl w:val="CABAC8AC"/>
    <w:lvl w:ilvl="0" w:tplc="155A7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062F5"/>
    <w:multiLevelType w:val="hybridMultilevel"/>
    <w:tmpl w:val="916097DC"/>
    <w:lvl w:ilvl="0" w:tplc="5622C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6E"/>
    <w:rsid w:val="00046571"/>
    <w:rsid w:val="00224832"/>
    <w:rsid w:val="002D2A6E"/>
    <w:rsid w:val="003D3EB7"/>
    <w:rsid w:val="003F7814"/>
    <w:rsid w:val="00583448"/>
    <w:rsid w:val="00605A10"/>
    <w:rsid w:val="006B20EA"/>
    <w:rsid w:val="006F32D7"/>
    <w:rsid w:val="00701AB0"/>
    <w:rsid w:val="009104CD"/>
    <w:rsid w:val="0091426C"/>
    <w:rsid w:val="00930663"/>
    <w:rsid w:val="00BB55D1"/>
    <w:rsid w:val="00C033E2"/>
    <w:rsid w:val="00C36202"/>
    <w:rsid w:val="00C54B71"/>
    <w:rsid w:val="00C61BA9"/>
    <w:rsid w:val="00D30E29"/>
    <w:rsid w:val="00D733A8"/>
    <w:rsid w:val="00F1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104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6571"/>
    <w:rPr>
      <w:color w:val="0000FF"/>
      <w:u w:val="single"/>
    </w:rPr>
  </w:style>
  <w:style w:type="paragraph" w:customStyle="1" w:styleId="ConsPlusTitle">
    <w:name w:val="ConsPlusTitle"/>
    <w:rsid w:val="00D733A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d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1</cp:lastModifiedBy>
  <cp:revision>12</cp:revision>
  <cp:lastPrinted>2020-11-17T06:24:00Z</cp:lastPrinted>
  <dcterms:created xsi:type="dcterms:W3CDTF">2017-07-25T02:08:00Z</dcterms:created>
  <dcterms:modified xsi:type="dcterms:W3CDTF">2020-11-17T06:32:00Z</dcterms:modified>
</cp:coreProperties>
</file>