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C9" w:rsidRDefault="000879C9" w:rsidP="00F049C2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</w:t>
      </w:r>
      <w:r w:rsidR="00F049C2">
        <w:rPr>
          <w:rFonts w:ascii="Times New Roman" w:hAnsi="Times New Roman" w:cs="Times New Roman"/>
          <w:b/>
          <w:sz w:val="28"/>
          <w:szCs w:val="28"/>
        </w:rPr>
        <w:t>ЬСКОГО ПОСЕЛЕНИЯ «БОГДАНОВСКОЕ»</w:t>
      </w:r>
    </w:p>
    <w:p w:rsidR="000879C9" w:rsidRDefault="000879C9" w:rsidP="00F049C2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9C9" w:rsidRDefault="000879C9" w:rsidP="00F049C2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9C9" w:rsidRPr="00F049C2" w:rsidRDefault="000879C9" w:rsidP="00F049C2">
      <w:pPr>
        <w:spacing w:after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49C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049C2" w:rsidRDefault="00F049C2" w:rsidP="00F049C2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9C2" w:rsidRDefault="00F049C2" w:rsidP="00F049C2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9C9" w:rsidRDefault="00AA0DF9" w:rsidP="00F049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83F1D">
        <w:rPr>
          <w:rFonts w:ascii="Times New Roman" w:hAnsi="Times New Roman" w:cs="Times New Roman"/>
          <w:b/>
          <w:sz w:val="28"/>
          <w:szCs w:val="28"/>
        </w:rPr>
        <w:t>5</w:t>
      </w:r>
      <w:r w:rsidR="00FE5C59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0879C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E5C59">
        <w:rPr>
          <w:rFonts w:ascii="Times New Roman" w:hAnsi="Times New Roman" w:cs="Times New Roman"/>
          <w:b/>
          <w:sz w:val="28"/>
          <w:szCs w:val="28"/>
        </w:rPr>
        <w:t>7</w:t>
      </w:r>
      <w:r w:rsidR="000879C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879C9">
        <w:rPr>
          <w:rFonts w:ascii="Times New Roman" w:hAnsi="Times New Roman" w:cs="Times New Roman"/>
          <w:b/>
          <w:sz w:val="28"/>
          <w:szCs w:val="28"/>
        </w:rPr>
        <w:tab/>
      </w:r>
      <w:r w:rsidR="000879C9">
        <w:rPr>
          <w:rFonts w:ascii="Times New Roman" w:hAnsi="Times New Roman" w:cs="Times New Roman"/>
          <w:b/>
          <w:sz w:val="28"/>
          <w:szCs w:val="28"/>
        </w:rPr>
        <w:tab/>
      </w:r>
      <w:r w:rsidR="00F049C2">
        <w:rPr>
          <w:rFonts w:ascii="Times New Roman" w:hAnsi="Times New Roman" w:cs="Times New Roman"/>
          <w:b/>
          <w:sz w:val="28"/>
          <w:szCs w:val="28"/>
        </w:rPr>
        <w:tab/>
      </w:r>
      <w:r w:rsidR="00F049C2">
        <w:rPr>
          <w:rFonts w:ascii="Times New Roman" w:hAnsi="Times New Roman" w:cs="Times New Roman"/>
          <w:b/>
          <w:sz w:val="28"/>
          <w:szCs w:val="28"/>
        </w:rPr>
        <w:tab/>
      </w:r>
      <w:r w:rsidR="00F049C2">
        <w:rPr>
          <w:rFonts w:ascii="Times New Roman" w:hAnsi="Times New Roman" w:cs="Times New Roman"/>
          <w:b/>
          <w:sz w:val="28"/>
          <w:szCs w:val="28"/>
        </w:rPr>
        <w:tab/>
      </w:r>
      <w:r w:rsidR="00F049C2">
        <w:rPr>
          <w:rFonts w:ascii="Times New Roman" w:hAnsi="Times New Roman" w:cs="Times New Roman"/>
          <w:b/>
          <w:sz w:val="28"/>
          <w:szCs w:val="28"/>
        </w:rPr>
        <w:tab/>
      </w:r>
      <w:r w:rsidR="000879C9">
        <w:rPr>
          <w:rFonts w:ascii="Times New Roman" w:hAnsi="Times New Roman" w:cs="Times New Roman"/>
          <w:b/>
          <w:sz w:val="28"/>
          <w:szCs w:val="28"/>
        </w:rPr>
        <w:tab/>
      </w:r>
      <w:r w:rsidR="000879C9">
        <w:rPr>
          <w:rFonts w:ascii="Times New Roman" w:hAnsi="Times New Roman" w:cs="Times New Roman"/>
          <w:b/>
          <w:sz w:val="28"/>
          <w:szCs w:val="28"/>
        </w:rPr>
        <w:tab/>
      </w:r>
      <w:r w:rsidR="000879C9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8E1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F1D">
        <w:rPr>
          <w:rFonts w:ascii="Times New Roman" w:hAnsi="Times New Roman" w:cs="Times New Roman"/>
          <w:b/>
          <w:sz w:val="28"/>
          <w:szCs w:val="28"/>
        </w:rPr>
        <w:t>6</w:t>
      </w:r>
    </w:p>
    <w:p w:rsidR="000879C9" w:rsidRDefault="000879C9" w:rsidP="000879C9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с.Богдановка</w:t>
      </w:r>
    </w:p>
    <w:p w:rsidR="000879C9" w:rsidRDefault="000879C9" w:rsidP="000879C9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049C2" w:rsidRDefault="000879C9" w:rsidP="00F049C2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E13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0DF9">
        <w:rPr>
          <w:rFonts w:ascii="Times New Roman" w:hAnsi="Times New Roman" w:cs="Times New Roman"/>
          <w:b/>
          <w:bCs/>
          <w:sz w:val="28"/>
          <w:szCs w:val="28"/>
        </w:rPr>
        <w:t>размере выплаты пенсии за выслугу лет муниципальным служащим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 w:rsidR="00AA0DF9">
        <w:rPr>
          <w:rFonts w:ascii="Times New Roman" w:hAnsi="Times New Roman" w:cs="Times New Roman"/>
          <w:b/>
          <w:bCs/>
          <w:sz w:val="28"/>
          <w:szCs w:val="28"/>
        </w:rPr>
        <w:t xml:space="preserve">м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поселени</w:t>
      </w:r>
      <w:r w:rsidR="00AA0DF9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«Богдановское»</w:t>
      </w:r>
      <w:r w:rsidR="008E133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F049C2" w:rsidRDefault="00F049C2" w:rsidP="00F049C2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879C9" w:rsidRDefault="00AA0DF9" w:rsidP="00F049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6 статьи 5 Федерального закона от 02 марта 2007 года № 25-ФЗ «О муниципальной службе в Российской Федерации» статей 11 Закона Забайкальского края от 29 декабря 2008 года № 108-ЗЗК «О муниципальной службе в Забайкальском крае»,</w:t>
      </w:r>
      <w:r w:rsidR="00883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Забайкальского края от 14 декабря 2016 года № 1423-ЗЗК «О выплате пенсии за выслугу лет (доплаты к пенсии) в 2017 году и о приостановлении действия статьи 5 Закона Забайкальского края «</w:t>
      </w:r>
      <w:r w:rsidRPr="00780EBF">
        <w:rPr>
          <w:rFonts w:ascii="Times New Roman" w:hAnsi="Times New Roman" w:cs="Times New Roman"/>
          <w:sz w:val="28"/>
          <w:szCs w:val="28"/>
        </w:rPr>
        <w:t>О пенсионном обеспечении за выслугу лет государственных гражданских служащих Забайкальского края» в части определения минимального размера пенсии за выслугу лет</w:t>
      </w:r>
      <w:r w:rsidR="00D413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FC740E">
        <w:rPr>
          <w:rFonts w:ascii="Times New Roman" w:hAnsi="Times New Roman" w:cs="Times New Roman"/>
          <w:sz w:val="28"/>
          <w:szCs w:val="28"/>
        </w:rPr>
        <w:t>30 ч.2 п.4</w:t>
      </w:r>
      <w:r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«Богдановское», Совет сельского поселения </w:t>
      </w:r>
      <w:r w:rsidR="00883F1D">
        <w:rPr>
          <w:rFonts w:ascii="Times New Roman" w:hAnsi="Times New Roman" w:cs="Times New Roman"/>
          <w:sz w:val="28"/>
          <w:szCs w:val="28"/>
        </w:rPr>
        <w:t>«Богдановское»</w:t>
      </w:r>
    </w:p>
    <w:p w:rsidR="000879C9" w:rsidRDefault="000879C9" w:rsidP="00F049C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4D7A" w:rsidRPr="00883F1D" w:rsidRDefault="00883F1D" w:rsidP="00883F1D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1.Установить</w:t>
      </w:r>
      <w:r w:rsidR="008363A9" w:rsidRPr="00883F1D">
        <w:rPr>
          <w:rFonts w:ascii="Times New Roman" w:hAnsi="Times New Roman" w:cs="Times New Roman"/>
          <w:bCs/>
          <w:sz w:val="28"/>
          <w:szCs w:val="28"/>
        </w:rPr>
        <w:t>, что в период с 1 января</w:t>
      </w:r>
      <w:r w:rsidR="007B4E03" w:rsidRPr="00883F1D">
        <w:rPr>
          <w:rFonts w:ascii="Times New Roman" w:hAnsi="Times New Roman" w:cs="Times New Roman"/>
          <w:bCs/>
          <w:sz w:val="28"/>
          <w:szCs w:val="28"/>
        </w:rPr>
        <w:t xml:space="preserve"> 2017 года по 31 декабря 2017 года включительно выплата пенсий за выслугу лет (доплат к пенсии), назначенных и</w:t>
      </w:r>
      <w:r w:rsidR="00384D7A" w:rsidRPr="00883F1D">
        <w:rPr>
          <w:rFonts w:ascii="Times New Roman" w:hAnsi="Times New Roman" w:cs="Times New Roman"/>
          <w:bCs/>
          <w:sz w:val="28"/>
          <w:szCs w:val="28"/>
        </w:rPr>
        <w:t xml:space="preserve"> (или) выплачиваемых в соответствии с решением Совета сельского поселения «Богдановское»</w:t>
      </w:r>
      <w:r w:rsidR="00740DB8">
        <w:rPr>
          <w:rFonts w:ascii="Times New Roman" w:hAnsi="Times New Roman" w:cs="Times New Roman"/>
          <w:bCs/>
          <w:sz w:val="28"/>
          <w:szCs w:val="28"/>
        </w:rPr>
        <w:t xml:space="preserve"> № 4 от 25.01.2017 «О порядке и условиях назначения ежемесячной доплаты страховой пенсии по старости (инвалидности) лицам, замещающим муниципальные должности на постоян</w:t>
      </w:r>
      <w:r w:rsidR="00BD4099">
        <w:rPr>
          <w:rFonts w:ascii="Times New Roman" w:hAnsi="Times New Roman" w:cs="Times New Roman"/>
          <w:bCs/>
          <w:sz w:val="28"/>
          <w:szCs w:val="28"/>
        </w:rPr>
        <w:t>ной основе</w:t>
      </w:r>
      <w:r w:rsidR="00740DB8">
        <w:rPr>
          <w:rFonts w:ascii="Times New Roman" w:hAnsi="Times New Roman" w:cs="Times New Roman"/>
          <w:bCs/>
          <w:sz w:val="28"/>
          <w:szCs w:val="28"/>
        </w:rPr>
        <w:t>, а также ее размере в сельском поселении «Богдановское»,</w:t>
      </w:r>
      <w:r w:rsidR="00384D7A" w:rsidRPr="00883F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4D7A" w:rsidRPr="00740DB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41382" w:rsidRPr="00740DB8">
        <w:rPr>
          <w:rFonts w:ascii="Times New Roman" w:hAnsi="Times New Roman" w:cs="Times New Roman"/>
          <w:bCs/>
          <w:sz w:val="28"/>
          <w:szCs w:val="28"/>
        </w:rPr>
        <w:t>25.01.</w:t>
      </w:r>
      <w:r w:rsidR="00384EE9" w:rsidRPr="00740DB8">
        <w:rPr>
          <w:rFonts w:ascii="Times New Roman" w:hAnsi="Times New Roman" w:cs="Times New Roman"/>
          <w:bCs/>
          <w:sz w:val="28"/>
          <w:szCs w:val="28"/>
        </w:rPr>
        <w:t>201</w:t>
      </w:r>
      <w:r w:rsidR="00D41382" w:rsidRPr="00740DB8">
        <w:rPr>
          <w:rFonts w:ascii="Times New Roman" w:hAnsi="Times New Roman" w:cs="Times New Roman"/>
          <w:bCs/>
          <w:sz w:val="28"/>
          <w:szCs w:val="28"/>
        </w:rPr>
        <w:t>7</w:t>
      </w:r>
      <w:r w:rsidR="00384EE9" w:rsidRPr="00740DB8">
        <w:rPr>
          <w:rFonts w:ascii="Times New Roman" w:hAnsi="Times New Roman" w:cs="Times New Roman"/>
          <w:bCs/>
          <w:sz w:val="28"/>
          <w:szCs w:val="28"/>
        </w:rPr>
        <w:t xml:space="preserve"> № 5</w:t>
      </w:r>
      <w:r w:rsidR="00384D7A" w:rsidRPr="00740D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1382" w:rsidRPr="00740DB8">
        <w:rPr>
          <w:rFonts w:ascii="Times New Roman" w:hAnsi="Times New Roman" w:cs="Times New Roman"/>
          <w:bCs/>
          <w:sz w:val="28"/>
          <w:szCs w:val="28"/>
        </w:rPr>
        <w:t>«</w:t>
      </w:r>
      <w:r w:rsidR="00384D7A" w:rsidRPr="00740DB8">
        <w:rPr>
          <w:rFonts w:ascii="Times New Roman" w:hAnsi="Times New Roman" w:cs="Times New Roman"/>
          <w:bCs/>
          <w:sz w:val="28"/>
          <w:szCs w:val="28"/>
        </w:rPr>
        <w:t>О пенси</w:t>
      </w:r>
      <w:r w:rsidR="00D41382" w:rsidRPr="00740DB8">
        <w:rPr>
          <w:rFonts w:ascii="Times New Roman" w:hAnsi="Times New Roman" w:cs="Times New Roman"/>
          <w:bCs/>
          <w:sz w:val="28"/>
          <w:szCs w:val="28"/>
        </w:rPr>
        <w:t xml:space="preserve">и за выслугу лет </w:t>
      </w:r>
      <w:r w:rsidR="00384D7A" w:rsidRPr="00740DB8">
        <w:rPr>
          <w:rFonts w:ascii="Times New Roman" w:hAnsi="Times New Roman" w:cs="Times New Roman"/>
          <w:bCs/>
          <w:sz w:val="28"/>
          <w:szCs w:val="28"/>
        </w:rPr>
        <w:t>муниципальны</w:t>
      </w:r>
      <w:r w:rsidR="00D41382" w:rsidRPr="00740DB8">
        <w:rPr>
          <w:rFonts w:ascii="Times New Roman" w:hAnsi="Times New Roman" w:cs="Times New Roman"/>
          <w:bCs/>
          <w:sz w:val="28"/>
          <w:szCs w:val="28"/>
        </w:rPr>
        <w:t>м</w:t>
      </w:r>
      <w:r w:rsidR="00384D7A" w:rsidRPr="00740DB8">
        <w:rPr>
          <w:rFonts w:ascii="Times New Roman" w:hAnsi="Times New Roman" w:cs="Times New Roman"/>
          <w:bCs/>
          <w:sz w:val="28"/>
          <w:szCs w:val="28"/>
        </w:rPr>
        <w:t xml:space="preserve"> сл</w:t>
      </w:r>
      <w:r w:rsidR="00AF7064" w:rsidRPr="00740DB8">
        <w:rPr>
          <w:rFonts w:ascii="Times New Roman" w:hAnsi="Times New Roman" w:cs="Times New Roman"/>
          <w:bCs/>
          <w:sz w:val="28"/>
          <w:szCs w:val="28"/>
        </w:rPr>
        <w:t>ужащи</w:t>
      </w:r>
      <w:r w:rsidR="00D41382" w:rsidRPr="00740DB8">
        <w:rPr>
          <w:rFonts w:ascii="Times New Roman" w:hAnsi="Times New Roman" w:cs="Times New Roman"/>
          <w:bCs/>
          <w:sz w:val="28"/>
          <w:szCs w:val="28"/>
        </w:rPr>
        <w:t>м</w:t>
      </w:r>
      <w:r w:rsidR="00AF7064" w:rsidRPr="00740DB8">
        <w:rPr>
          <w:rFonts w:ascii="Times New Roman" w:hAnsi="Times New Roman" w:cs="Times New Roman"/>
          <w:bCs/>
          <w:sz w:val="28"/>
          <w:szCs w:val="28"/>
        </w:rPr>
        <w:t xml:space="preserve"> в сельском поселении «Бо</w:t>
      </w:r>
      <w:r w:rsidR="00384D7A" w:rsidRPr="00740DB8">
        <w:rPr>
          <w:rFonts w:ascii="Times New Roman" w:hAnsi="Times New Roman" w:cs="Times New Roman"/>
          <w:bCs/>
          <w:sz w:val="28"/>
          <w:szCs w:val="28"/>
        </w:rPr>
        <w:t xml:space="preserve">гдановское» муниципального района «Город Краснокаменск и Краснокаменский район» </w:t>
      </w:r>
      <w:r w:rsidR="00384D7A" w:rsidRPr="00740DB8">
        <w:rPr>
          <w:rFonts w:ascii="Times New Roman" w:hAnsi="Times New Roman" w:cs="Times New Roman"/>
          <w:bCs/>
          <w:sz w:val="28"/>
          <w:szCs w:val="28"/>
        </w:rPr>
        <w:lastRenderedPageBreak/>
        <w:t>Забайкальского края</w:t>
      </w:r>
      <w:r w:rsidR="00B82C52" w:rsidRPr="00740DB8">
        <w:rPr>
          <w:rFonts w:ascii="Times New Roman" w:hAnsi="Times New Roman" w:cs="Times New Roman"/>
          <w:bCs/>
          <w:sz w:val="28"/>
          <w:szCs w:val="28"/>
        </w:rPr>
        <w:t>»</w:t>
      </w:r>
      <w:r w:rsidR="00384D7A" w:rsidRPr="00883F1D">
        <w:rPr>
          <w:rFonts w:ascii="Times New Roman" w:hAnsi="Times New Roman" w:cs="Times New Roman"/>
          <w:bCs/>
          <w:sz w:val="28"/>
          <w:szCs w:val="28"/>
        </w:rPr>
        <w:t xml:space="preserve"> осуществляется с применением к размеру пенсии за выслугу лет, установленному в соответствии с указанным решением, коэффициента, равного 0,9.</w:t>
      </w:r>
    </w:p>
    <w:p w:rsidR="00FC0864" w:rsidRPr="00883F1D" w:rsidRDefault="00740DB8" w:rsidP="00883F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883F1D">
        <w:rPr>
          <w:rFonts w:ascii="Times New Roman" w:hAnsi="Times New Roman" w:cs="Times New Roman"/>
          <w:bCs/>
          <w:sz w:val="28"/>
          <w:szCs w:val="28"/>
        </w:rPr>
        <w:t>.</w:t>
      </w:r>
      <w:r w:rsidR="00FC0864" w:rsidRPr="00883F1D">
        <w:rPr>
          <w:rFonts w:ascii="Times New Roman" w:hAnsi="Times New Roman" w:cs="Times New Roman"/>
          <w:bCs/>
          <w:sz w:val="28"/>
          <w:szCs w:val="28"/>
        </w:rPr>
        <w:t>Установить в 2017 году минимальный размер пенсии за выслугу лет гражданам, уволенным с муниципальной службы сельского поселения «Богдановское», равный 1000 рублей, с учетом районного коэффициента, действующего на соответствующей территории Забайкальского края в соответствии с федеральным и краевым законодательством.</w:t>
      </w:r>
    </w:p>
    <w:p w:rsidR="00FC0864" w:rsidRPr="00883F1D" w:rsidRDefault="00740DB8" w:rsidP="00883F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83F1D">
        <w:rPr>
          <w:rFonts w:ascii="Times New Roman" w:hAnsi="Times New Roman" w:cs="Times New Roman"/>
          <w:bCs/>
          <w:sz w:val="28"/>
          <w:szCs w:val="28"/>
        </w:rPr>
        <w:t>.</w:t>
      </w:r>
      <w:r w:rsidR="00FC0864" w:rsidRPr="00883F1D">
        <w:rPr>
          <w:rFonts w:ascii="Times New Roman" w:hAnsi="Times New Roman" w:cs="Times New Roman"/>
          <w:bCs/>
          <w:sz w:val="28"/>
          <w:szCs w:val="28"/>
        </w:rPr>
        <w:t xml:space="preserve">Гражданам, которым пенсии за выслугу лет (доплаты к пенсии) назначены до вступления в силу настоящего решения, </w:t>
      </w:r>
      <w:r w:rsidR="005A5F2B">
        <w:rPr>
          <w:rFonts w:ascii="Times New Roman" w:hAnsi="Times New Roman" w:cs="Times New Roman"/>
          <w:bCs/>
          <w:sz w:val="28"/>
          <w:szCs w:val="28"/>
        </w:rPr>
        <w:t xml:space="preserve">в 2017 году </w:t>
      </w:r>
      <w:r w:rsidR="00FC0864" w:rsidRPr="00883F1D">
        <w:rPr>
          <w:rFonts w:ascii="Times New Roman" w:hAnsi="Times New Roman" w:cs="Times New Roman"/>
          <w:bCs/>
          <w:sz w:val="28"/>
          <w:szCs w:val="28"/>
        </w:rPr>
        <w:t xml:space="preserve">производится перерасчет размера пенсии за </w:t>
      </w:r>
      <w:r w:rsidR="001968EC" w:rsidRPr="00883F1D">
        <w:rPr>
          <w:rFonts w:ascii="Times New Roman" w:hAnsi="Times New Roman" w:cs="Times New Roman"/>
          <w:bCs/>
          <w:sz w:val="28"/>
          <w:szCs w:val="28"/>
        </w:rPr>
        <w:t xml:space="preserve">выслугу лет (доплаты к пенсии) с учетом положений части </w:t>
      </w:r>
      <w:r w:rsidR="00FE5AD3">
        <w:rPr>
          <w:rFonts w:ascii="Times New Roman" w:hAnsi="Times New Roman" w:cs="Times New Roman"/>
          <w:bCs/>
          <w:sz w:val="28"/>
          <w:szCs w:val="28"/>
        </w:rPr>
        <w:t>2</w:t>
      </w:r>
      <w:r w:rsidR="001968EC" w:rsidRPr="00883F1D">
        <w:rPr>
          <w:rFonts w:ascii="Times New Roman" w:hAnsi="Times New Roman" w:cs="Times New Roman"/>
          <w:bCs/>
          <w:sz w:val="28"/>
          <w:szCs w:val="28"/>
        </w:rPr>
        <w:t xml:space="preserve"> настоящего решения с 1 января 2017 года по 31 декабря 2017 года включительно.</w:t>
      </w:r>
    </w:p>
    <w:p w:rsidR="001968EC" w:rsidRPr="00883F1D" w:rsidRDefault="00740DB8" w:rsidP="00883F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883F1D">
        <w:rPr>
          <w:rFonts w:ascii="Times New Roman" w:hAnsi="Times New Roman" w:cs="Times New Roman"/>
          <w:bCs/>
          <w:sz w:val="28"/>
          <w:szCs w:val="28"/>
        </w:rPr>
        <w:t>.</w:t>
      </w:r>
      <w:r w:rsidR="001968EC" w:rsidRPr="00883F1D">
        <w:rPr>
          <w:rFonts w:ascii="Times New Roman" w:hAnsi="Times New Roman" w:cs="Times New Roman"/>
          <w:bCs/>
          <w:sz w:val="28"/>
          <w:szCs w:val="28"/>
        </w:rPr>
        <w:t xml:space="preserve">Гражданам, которым пенсии за выслугу лет назначены после вступления в силу настоящего решения, с 1 января 2018 года производится </w:t>
      </w:r>
      <w:r w:rsidR="005A5F2B">
        <w:rPr>
          <w:rFonts w:ascii="Times New Roman" w:hAnsi="Times New Roman" w:cs="Times New Roman"/>
          <w:bCs/>
          <w:sz w:val="28"/>
          <w:szCs w:val="28"/>
        </w:rPr>
        <w:t>пере</w:t>
      </w:r>
      <w:r w:rsidR="001968EC" w:rsidRPr="00883F1D">
        <w:rPr>
          <w:rFonts w:ascii="Times New Roman" w:hAnsi="Times New Roman" w:cs="Times New Roman"/>
          <w:bCs/>
          <w:sz w:val="28"/>
          <w:szCs w:val="28"/>
        </w:rPr>
        <w:t>расчет размера пенсии за выслугу лет без учета положений настоящего решения.</w:t>
      </w:r>
    </w:p>
    <w:p w:rsidR="005A5F2B" w:rsidRDefault="00740DB8" w:rsidP="005A5F2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883F1D">
        <w:rPr>
          <w:rFonts w:ascii="Times New Roman" w:hAnsi="Times New Roman" w:cs="Times New Roman"/>
          <w:bCs/>
          <w:sz w:val="28"/>
          <w:szCs w:val="28"/>
        </w:rPr>
        <w:t>.</w:t>
      </w:r>
      <w:r w:rsidR="001968EC" w:rsidRPr="00883F1D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</w:t>
      </w:r>
      <w:r w:rsidR="005A5F2B">
        <w:rPr>
          <w:rFonts w:ascii="Times New Roman" w:hAnsi="Times New Roman" w:cs="Times New Roman"/>
          <w:bCs/>
          <w:sz w:val="28"/>
          <w:szCs w:val="28"/>
        </w:rPr>
        <w:t>,</w:t>
      </w:r>
      <w:r w:rsidR="005A5F2B" w:rsidRPr="005A5F2B">
        <w:rPr>
          <w:rFonts w:ascii="Times New Roman" w:hAnsi="Times New Roman" w:cs="Times New Roman"/>
          <w:sz w:val="28"/>
          <w:szCs w:val="28"/>
        </w:rPr>
        <w:t xml:space="preserve"> </w:t>
      </w:r>
      <w:r w:rsidR="005A5F2B" w:rsidRPr="00883F1D">
        <w:rPr>
          <w:rFonts w:ascii="Times New Roman" w:hAnsi="Times New Roman" w:cs="Times New Roman"/>
          <w:sz w:val="28"/>
          <w:szCs w:val="28"/>
        </w:rPr>
        <w:t>в порядке, установленном Уставом сельского поселения «Богдановское».</w:t>
      </w:r>
    </w:p>
    <w:p w:rsidR="0018028A" w:rsidRPr="00883F1D" w:rsidRDefault="00740DB8" w:rsidP="00883F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028A" w:rsidRPr="005A5F2B">
        <w:rPr>
          <w:rFonts w:ascii="Times New Roman" w:hAnsi="Times New Roman" w:cs="Times New Roman"/>
          <w:sz w:val="28"/>
          <w:szCs w:val="28"/>
        </w:rPr>
        <w:t>.Положения  пунктов 1-</w:t>
      </w:r>
      <w:r w:rsidR="00FE5AD3">
        <w:rPr>
          <w:rFonts w:ascii="Times New Roman" w:hAnsi="Times New Roman" w:cs="Times New Roman"/>
          <w:sz w:val="28"/>
          <w:szCs w:val="28"/>
        </w:rPr>
        <w:t>4</w:t>
      </w:r>
      <w:r w:rsidR="0018028A" w:rsidRPr="005A5F2B">
        <w:rPr>
          <w:rFonts w:ascii="Times New Roman" w:hAnsi="Times New Roman" w:cs="Times New Roman"/>
          <w:sz w:val="28"/>
          <w:szCs w:val="28"/>
        </w:rPr>
        <w:t xml:space="preserve"> настоящего решения распространяются на правоотношения, возникшие с 01 января 2017 года.</w:t>
      </w:r>
    </w:p>
    <w:p w:rsidR="00F049C2" w:rsidRDefault="00F049C2" w:rsidP="00F0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099" w:rsidRDefault="00BD4099" w:rsidP="00F0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9C2" w:rsidRDefault="00F049C2" w:rsidP="00F049C2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9C9" w:rsidRDefault="000C0370" w:rsidP="00087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D25B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79C9">
        <w:rPr>
          <w:rFonts w:ascii="Times New Roman" w:hAnsi="Times New Roman" w:cs="Times New Roman"/>
          <w:sz w:val="28"/>
          <w:szCs w:val="28"/>
        </w:rPr>
        <w:t xml:space="preserve"> сель</w:t>
      </w:r>
      <w:r w:rsidR="000D25BB">
        <w:rPr>
          <w:rFonts w:ascii="Times New Roman" w:hAnsi="Times New Roman" w:cs="Times New Roman"/>
          <w:sz w:val="28"/>
          <w:szCs w:val="28"/>
        </w:rPr>
        <w:t>ского поселения «Богдановское»</w:t>
      </w:r>
      <w:r w:rsidR="000D25BB">
        <w:rPr>
          <w:rFonts w:ascii="Times New Roman" w:hAnsi="Times New Roman" w:cs="Times New Roman"/>
          <w:sz w:val="28"/>
          <w:szCs w:val="28"/>
        </w:rPr>
        <w:tab/>
      </w:r>
      <w:r w:rsidR="00F049C2">
        <w:rPr>
          <w:rFonts w:ascii="Times New Roman" w:hAnsi="Times New Roman" w:cs="Times New Roman"/>
          <w:sz w:val="28"/>
          <w:szCs w:val="28"/>
        </w:rPr>
        <w:tab/>
      </w:r>
      <w:r w:rsidR="00F049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В.И.Ефремов</w:t>
      </w:r>
    </w:p>
    <w:sectPr w:rsidR="000879C9" w:rsidSect="00E5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502" w:rsidRDefault="00B47502" w:rsidP="00F049C2">
      <w:pPr>
        <w:spacing w:after="0" w:line="240" w:lineRule="auto"/>
      </w:pPr>
      <w:r>
        <w:separator/>
      </w:r>
    </w:p>
  </w:endnote>
  <w:endnote w:type="continuationSeparator" w:id="1">
    <w:p w:rsidR="00B47502" w:rsidRDefault="00B47502" w:rsidP="00F0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502" w:rsidRDefault="00B47502" w:rsidP="00F049C2">
      <w:pPr>
        <w:spacing w:after="0" w:line="240" w:lineRule="auto"/>
      </w:pPr>
      <w:r>
        <w:separator/>
      </w:r>
    </w:p>
  </w:footnote>
  <w:footnote w:type="continuationSeparator" w:id="1">
    <w:p w:rsidR="00B47502" w:rsidRDefault="00B47502" w:rsidP="00F04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5692"/>
    <w:multiLevelType w:val="hybridMultilevel"/>
    <w:tmpl w:val="EFFE7F2C"/>
    <w:lvl w:ilvl="0" w:tplc="2FA661EC">
      <w:start w:val="1"/>
      <w:numFmt w:val="decimal"/>
      <w:lvlText w:val="%1."/>
      <w:lvlJc w:val="left"/>
      <w:pPr>
        <w:ind w:left="1425" w:hanging="88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79C9"/>
    <w:rsid w:val="00022454"/>
    <w:rsid w:val="000879C9"/>
    <w:rsid w:val="000C0370"/>
    <w:rsid w:val="000C4777"/>
    <w:rsid w:val="000D1122"/>
    <w:rsid w:val="000D25BB"/>
    <w:rsid w:val="000E19EA"/>
    <w:rsid w:val="000F5F54"/>
    <w:rsid w:val="00153F37"/>
    <w:rsid w:val="00161E19"/>
    <w:rsid w:val="0018028A"/>
    <w:rsid w:val="001827A2"/>
    <w:rsid w:val="001968EC"/>
    <w:rsid w:val="002238D3"/>
    <w:rsid w:val="00273A05"/>
    <w:rsid w:val="002B3165"/>
    <w:rsid w:val="0031190D"/>
    <w:rsid w:val="00384D7A"/>
    <w:rsid w:val="00384EE9"/>
    <w:rsid w:val="003B688B"/>
    <w:rsid w:val="004B1E17"/>
    <w:rsid w:val="004F45AE"/>
    <w:rsid w:val="00501896"/>
    <w:rsid w:val="005037BE"/>
    <w:rsid w:val="00550183"/>
    <w:rsid w:val="00596FA8"/>
    <w:rsid w:val="005A5F2B"/>
    <w:rsid w:val="005B5DFD"/>
    <w:rsid w:val="005C2236"/>
    <w:rsid w:val="005D61B9"/>
    <w:rsid w:val="00607E0E"/>
    <w:rsid w:val="00690F51"/>
    <w:rsid w:val="006B2ED5"/>
    <w:rsid w:val="006C7AA6"/>
    <w:rsid w:val="006F37FB"/>
    <w:rsid w:val="007031A7"/>
    <w:rsid w:val="0072513A"/>
    <w:rsid w:val="00740DB8"/>
    <w:rsid w:val="00752DAB"/>
    <w:rsid w:val="00780EBF"/>
    <w:rsid w:val="007B4E03"/>
    <w:rsid w:val="007B741A"/>
    <w:rsid w:val="007D544F"/>
    <w:rsid w:val="007F28B7"/>
    <w:rsid w:val="00807AC1"/>
    <w:rsid w:val="008363A9"/>
    <w:rsid w:val="00883114"/>
    <w:rsid w:val="00883F1D"/>
    <w:rsid w:val="00896D4C"/>
    <w:rsid w:val="008A00D8"/>
    <w:rsid w:val="008A05AA"/>
    <w:rsid w:val="008E133C"/>
    <w:rsid w:val="00952659"/>
    <w:rsid w:val="00A32ACD"/>
    <w:rsid w:val="00A9455D"/>
    <w:rsid w:val="00AA0DF9"/>
    <w:rsid w:val="00AD60D9"/>
    <w:rsid w:val="00AF0771"/>
    <w:rsid w:val="00AF7064"/>
    <w:rsid w:val="00B0787F"/>
    <w:rsid w:val="00B47502"/>
    <w:rsid w:val="00B666C6"/>
    <w:rsid w:val="00B75027"/>
    <w:rsid w:val="00B82C52"/>
    <w:rsid w:val="00BA355F"/>
    <w:rsid w:val="00BC370D"/>
    <w:rsid w:val="00BD4099"/>
    <w:rsid w:val="00BE4F02"/>
    <w:rsid w:val="00C55FAF"/>
    <w:rsid w:val="00C633E8"/>
    <w:rsid w:val="00D06F9C"/>
    <w:rsid w:val="00D41382"/>
    <w:rsid w:val="00DE6C0A"/>
    <w:rsid w:val="00E500CB"/>
    <w:rsid w:val="00F049C2"/>
    <w:rsid w:val="00F43125"/>
    <w:rsid w:val="00FC0864"/>
    <w:rsid w:val="00FC740E"/>
    <w:rsid w:val="00FE5AD3"/>
    <w:rsid w:val="00FE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4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49C2"/>
  </w:style>
  <w:style w:type="paragraph" w:styleId="a5">
    <w:name w:val="footer"/>
    <w:basedOn w:val="a"/>
    <w:link w:val="a6"/>
    <w:uiPriority w:val="99"/>
    <w:semiHidden/>
    <w:unhideWhenUsed/>
    <w:rsid w:val="00F04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49C2"/>
  </w:style>
  <w:style w:type="paragraph" w:styleId="a7">
    <w:name w:val="List Paragraph"/>
    <w:basedOn w:val="a"/>
    <w:uiPriority w:val="34"/>
    <w:qFormat/>
    <w:rsid w:val="00C63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2017-02-09T07:25:00Z</cp:lastPrinted>
  <dcterms:created xsi:type="dcterms:W3CDTF">2016-08-09T06:27:00Z</dcterms:created>
  <dcterms:modified xsi:type="dcterms:W3CDTF">2017-02-09T07:46:00Z</dcterms:modified>
</cp:coreProperties>
</file>