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30" w:rsidRDefault="00426830" w:rsidP="00426830">
      <w:pPr>
        <w:widowControl w:val="0"/>
        <w:tabs>
          <w:tab w:val="left" w:pos="3119"/>
        </w:tabs>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 СЕЛЬСКОГО ПОСЕЛЕНИЯ «БОГДАНОВСКОЕ»</w:t>
      </w:r>
    </w:p>
    <w:p w:rsidR="00426830" w:rsidRDefault="00426830" w:rsidP="00426830">
      <w:pPr>
        <w:widowControl w:val="0"/>
        <w:adjustRightInd w:val="0"/>
        <w:ind w:firstLine="720"/>
        <w:jc w:val="center"/>
        <w:rPr>
          <w:rFonts w:ascii="Times New Roman CYR" w:hAnsi="Times New Roman CYR" w:cs="Times New Roman CYR"/>
          <w:b/>
          <w:bCs/>
          <w:sz w:val="28"/>
          <w:szCs w:val="28"/>
        </w:rPr>
      </w:pPr>
    </w:p>
    <w:p w:rsidR="00426830" w:rsidRDefault="00426830" w:rsidP="00426830">
      <w:pPr>
        <w:widowControl w:val="0"/>
        <w:adjustRightInd w:val="0"/>
        <w:ind w:firstLine="709"/>
        <w:jc w:val="center"/>
        <w:rPr>
          <w:rFonts w:ascii="Times New Roman CYR" w:hAnsi="Times New Roman CYR" w:cs="Times New Roman CYR"/>
          <w:sz w:val="28"/>
          <w:szCs w:val="28"/>
        </w:rPr>
      </w:pPr>
    </w:p>
    <w:p w:rsidR="00426830" w:rsidRDefault="00426830" w:rsidP="00426830">
      <w:pPr>
        <w:widowControl w:val="0"/>
        <w:adjustRightInd w:val="0"/>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РЕШЕНИЕ</w:t>
      </w:r>
      <w:r>
        <w:rPr>
          <w:rFonts w:ascii="Times New Roman CYR" w:hAnsi="Times New Roman CYR" w:cs="Times New Roman CYR"/>
          <w:b/>
          <w:bCs/>
          <w:sz w:val="32"/>
          <w:szCs w:val="32"/>
        </w:rPr>
        <w:tab/>
      </w:r>
    </w:p>
    <w:p w:rsidR="00426830" w:rsidRDefault="00426830" w:rsidP="00426830">
      <w:pPr>
        <w:widowControl w:val="0"/>
        <w:adjustRightInd w:val="0"/>
        <w:ind w:firstLine="720"/>
        <w:jc w:val="both"/>
        <w:rPr>
          <w:rFonts w:ascii="Times New Roman CYR" w:hAnsi="Times New Roman CYR" w:cs="Times New Roman CYR"/>
          <w:sz w:val="28"/>
          <w:szCs w:val="28"/>
        </w:rPr>
      </w:pPr>
    </w:p>
    <w:p w:rsidR="00426830" w:rsidRDefault="00426830" w:rsidP="00426830">
      <w:pPr>
        <w:widowControl w:val="0"/>
        <w:adjustRightInd w:val="0"/>
        <w:ind w:firstLine="720"/>
        <w:jc w:val="both"/>
        <w:rPr>
          <w:rFonts w:ascii="Times New Roman CYR" w:hAnsi="Times New Roman CYR" w:cs="Times New Roman CYR"/>
          <w:sz w:val="28"/>
          <w:szCs w:val="28"/>
        </w:rPr>
      </w:pPr>
    </w:p>
    <w:p w:rsidR="00426830" w:rsidRDefault="000F0F6C" w:rsidP="00426830">
      <w:pPr>
        <w:widowControl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28 апреля </w:t>
      </w:r>
      <w:r w:rsidR="00426830">
        <w:rPr>
          <w:rFonts w:ascii="Times New Roman CYR" w:hAnsi="Times New Roman CYR" w:cs="Times New Roman CYR"/>
          <w:sz w:val="28"/>
          <w:szCs w:val="28"/>
        </w:rPr>
        <w:t>2017 года</w:t>
      </w:r>
      <w:r w:rsidR="00426830">
        <w:rPr>
          <w:rFonts w:ascii="Times New Roman CYR" w:hAnsi="Times New Roman CYR" w:cs="Times New Roman CYR"/>
          <w:sz w:val="28"/>
          <w:szCs w:val="28"/>
        </w:rPr>
        <w:tab/>
      </w:r>
      <w:r w:rsidR="00426830">
        <w:rPr>
          <w:rFonts w:ascii="Times New Roman CYR" w:hAnsi="Times New Roman CYR" w:cs="Times New Roman CYR"/>
          <w:sz w:val="28"/>
          <w:szCs w:val="28"/>
        </w:rPr>
        <w:tab/>
      </w:r>
      <w:r w:rsidR="00426830">
        <w:rPr>
          <w:rFonts w:ascii="Times New Roman CYR" w:hAnsi="Times New Roman CYR" w:cs="Times New Roman CYR"/>
          <w:sz w:val="28"/>
          <w:szCs w:val="28"/>
        </w:rPr>
        <w:tab/>
      </w:r>
      <w:r w:rsidR="00426830">
        <w:rPr>
          <w:rFonts w:ascii="Times New Roman CYR" w:hAnsi="Times New Roman CYR" w:cs="Times New Roman CYR"/>
          <w:sz w:val="28"/>
          <w:szCs w:val="28"/>
        </w:rPr>
        <w:tab/>
      </w:r>
      <w:r w:rsidR="00426830">
        <w:rPr>
          <w:rFonts w:ascii="Times New Roman CYR" w:hAnsi="Times New Roman CYR" w:cs="Times New Roman CYR"/>
          <w:sz w:val="28"/>
          <w:szCs w:val="28"/>
        </w:rPr>
        <w:tab/>
      </w:r>
      <w:r w:rsidR="00426830">
        <w:rPr>
          <w:rFonts w:ascii="Times New Roman CYR" w:hAnsi="Times New Roman CYR" w:cs="Times New Roman CYR"/>
          <w:sz w:val="28"/>
          <w:szCs w:val="28"/>
        </w:rPr>
        <w:tab/>
      </w:r>
      <w:r w:rsidR="00426830">
        <w:rPr>
          <w:rFonts w:ascii="Times New Roman CYR" w:hAnsi="Times New Roman CYR" w:cs="Times New Roman CYR"/>
          <w:sz w:val="28"/>
          <w:szCs w:val="28"/>
        </w:rPr>
        <w:tab/>
        <w:t xml:space="preserve">№ </w:t>
      </w:r>
      <w:r>
        <w:rPr>
          <w:rFonts w:ascii="Times New Roman CYR" w:hAnsi="Times New Roman CYR" w:cs="Times New Roman CYR"/>
          <w:sz w:val="28"/>
          <w:szCs w:val="28"/>
        </w:rPr>
        <w:t>15</w:t>
      </w:r>
    </w:p>
    <w:p w:rsidR="00426830" w:rsidRDefault="00426830" w:rsidP="00426830">
      <w:pPr>
        <w:widowControl w:val="0"/>
        <w:adjustRightInd w:val="0"/>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Богдановка</w:t>
      </w:r>
    </w:p>
    <w:p w:rsidR="00C124AE"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426830" w:rsidRPr="005E7BC4" w:rsidRDefault="00426830"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FE1D92" w:rsidRPr="00FE1D92" w:rsidRDefault="00FE1D92" w:rsidP="00FE1D92">
      <w:pPr>
        <w:jc w:val="center"/>
        <w:rPr>
          <w:sz w:val="28"/>
          <w:szCs w:val="28"/>
        </w:rPr>
      </w:pPr>
      <w:r w:rsidRPr="00FE1D92">
        <w:rPr>
          <w:sz w:val="28"/>
          <w:szCs w:val="28"/>
        </w:rPr>
        <w:t xml:space="preserve">Об утверждении </w:t>
      </w:r>
      <w:proofErr w:type="gramStart"/>
      <w:r w:rsidRPr="00FE1D92">
        <w:rPr>
          <w:sz w:val="28"/>
          <w:szCs w:val="28"/>
        </w:rPr>
        <w:t>Порядка согласования схемы движения транспорта</w:t>
      </w:r>
      <w:proofErr w:type="gramEnd"/>
      <w:r w:rsidRPr="00FE1D92">
        <w:rPr>
          <w:sz w:val="28"/>
          <w:szCs w:val="28"/>
        </w:rPr>
        <w:t xml:space="preserve"> и пешеходов на период пров</w:t>
      </w:r>
      <w:r w:rsidR="000F0F6C">
        <w:rPr>
          <w:sz w:val="28"/>
          <w:szCs w:val="28"/>
        </w:rPr>
        <w:t xml:space="preserve">едения работ на проезжей части </w:t>
      </w:r>
    </w:p>
    <w:p w:rsidR="00C124AE" w:rsidRPr="00FE1D92" w:rsidRDefault="00C124AE" w:rsidP="00C124AE">
      <w:pPr>
        <w:pStyle w:val="headertext"/>
        <w:shd w:val="clear" w:color="auto" w:fill="FFFFFF"/>
        <w:spacing w:before="0" w:beforeAutospacing="0" w:after="0" w:afterAutospacing="0" w:line="288" w:lineRule="atLeast"/>
        <w:jc w:val="both"/>
        <w:textAlignment w:val="baseline"/>
        <w:rPr>
          <w:spacing w:val="2"/>
          <w:sz w:val="28"/>
          <w:szCs w:val="28"/>
        </w:rPr>
      </w:pPr>
      <w:r w:rsidRPr="00FE1D92">
        <w:rPr>
          <w:spacing w:val="2"/>
          <w:sz w:val="28"/>
          <w:szCs w:val="28"/>
        </w:rPr>
        <w:t>на территории сельского поселения «</w:t>
      </w:r>
      <w:proofErr w:type="spellStart"/>
      <w:r w:rsidR="00426830">
        <w:rPr>
          <w:spacing w:val="2"/>
          <w:sz w:val="28"/>
          <w:szCs w:val="28"/>
        </w:rPr>
        <w:t>Богдановское</w:t>
      </w:r>
      <w:proofErr w:type="spellEnd"/>
      <w:r w:rsidR="00426830">
        <w:rPr>
          <w:spacing w:val="2"/>
          <w:sz w:val="28"/>
          <w:szCs w:val="28"/>
        </w:rPr>
        <w:t>»</w:t>
      </w:r>
      <w:r w:rsidRPr="00FE1D92">
        <w:rPr>
          <w:spacing w:val="2"/>
          <w:sz w:val="28"/>
          <w:szCs w:val="28"/>
        </w:rPr>
        <w:t xml:space="preserve"> муниципального района «Город </w:t>
      </w:r>
      <w:proofErr w:type="spellStart"/>
      <w:r w:rsidRPr="00FE1D92">
        <w:rPr>
          <w:spacing w:val="2"/>
          <w:sz w:val="28"/>
          <w:szCs w:val="28"/>
        </w:rPr>
        <w:t>Краснокаменск</w:t>
      </w:r>
      <w:proofErr w:type="spellEnd"/>
      <w:r w:rsidRPr="00FE1D92">
        <w:rPr>
          <w:spacing w:val="2"/>
          <w:sz w:val="28"/>
          <w:szCs w:val="28"/>
        </w:rPr>
        <w:t xml:space="preserve"> и </w:t>
      </w:r>
      <w:proofErr w:type="spellStart"/>
      <w:r w:rsidRPr="00FE1D92">
        <w:rPr>
          <w:spacing w:val="2"/>
          <w:sz w:val="28"/>
          <w:szCs w:val="28"/>
        </w:rPr>
        <w:t>Краснокаменский</w:t>
      </w:r>
      <w:proofErr w:type="spellEnd"/>
      <w:r w:rsidRPr="00FE1D92">
        <w:rPr>
          <w:spacing w:val="2"/>
          <w:sz w:val="28"/>
          <w:szCs w:val="28"/>
        </w:rPr>
        <w:t xml:space="preserve"> район» Забайкальского края</w:t>
      </w:r>
    </w:p>
    <w:p w:rsidR="00C124AE" w:rsidRDefault="00C124AE" w:rsidP="00C124AE">
      <w:pPr>
        <w:pStyle w:val="a5"/>
        <w:spacing w:before="0" w:beforeAutospacing="0" w:after="0" w:afterAutospacing="0"/>
        <w:jc w:val="center"/>
        <w:rPr>
          <w:sz w:val="28"/>
          <w:szCs w:val="28"/>
        </w:rPr>
      </w:pPr>
    </w:p>
    <w:p w:rsidR="00C124AE" w:rsidRPr="00582C9D" w:rsidRDefault="00C124AE" w:rsidP="00C124AE">
      <w:pPr>
        <w:pStyle w:val="a5"/>
        <w:spacing w:before="0" w:beforeAutospacing="0" w:after="0" w:afterAutospacing="0"/>
        <w:jc w:val="center"/>
        <w:rPr>
          <w:sz w:val="28"/>
          <w:szCs w:val="28"/>
        </w:rPr>
      </w:pPr>
    </w:p>
    <w:p w:rsidR="00C124AE" w:rsidRDefault="00C124AE" w:rsidP="00C124AE">
      <w:pPr>
        <w:pStyle w:val="a5"/>
        <w:spacing w:before="0" w:beforeAutospacing="0" w:after="0" w:afterAutospacing="0"/>
        <w:ind w:firstLine="708"/>
        <w:jc w:val="both"/>
        <w:rPr>
          <w:sz w:val="28"/>
          <w:szCs w:val="28"/>
        </w:rPr>
      </w:pPr>
      <w:proofErr w:type="gramStart"/>
      <w:r w:rsidRPr="00582C9D">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sidR="001A66CD">
        <w:rPr>
          <w:sz w:val="28"/>
          <w:szCs w:val="28"/>
        </w:rPr>
        <w:t xml:space="preserve"> </w:t>
      </w:r>
      <w:r w:rsidR="001A66CD" w:rsidRPr="00B40315">
        <w:rPr>
          <w:sz w:val="28"/>
          <w:szCs w:val="28"/>
        </w:rPr>
        <w:t xml:space="preserve">Федеральным законом от 10 декабря </w:t>
      </w:r>
      <w:smartTag w:uri="urn:schemas-microsoft-com:office:smarttags" w:element="metricconverter">
        <w:smartTagPr>
          <w:attr w:name="ProductID" w:val="1995 г"/>
        </w:smartTagPr>
        <w:r w:rsidR="001A66CD" w:rsidRPr="00B40315">
          <w:rPr>
            <w:sz w:val="28"/>
            <w:szCs w:val="28"/>
          </w:rPr>
          <w:t>1995 г</w:t>
        </w:r>
      </w:smartTag>
      <w:r w:rsidR="001A66CD" w:rsidRPr="00B40315">
        <w:rPr>
          <w:sz w:val="28"/>
          <w:szCs w:val="28"/>
        </w:rPr>
        <w:t xml:space="preserve">. № 196-ФЗ «О безопасности дорожного движения», </w:t>
      </w:r>
      <w:r w:rsidR="001A66CD">
        <w:rPr>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2014 г"/>
        </w:smartTagPr>
        <w:r w:rsidR="001A66CD">
          <w:rPr>
            <w:sz w:val="28"/>
            <w:szCs w:val="28"/>
          </w:rPr>
          <w:t xml:space="preserve">2014 г, </w:t>
        </w:r>
      </w:smartTag>
      <w:r>
        <w:rPr>
          <w:sz w:val="28"/>
          <w:szCs w:val="28"/>
        </w:rPr>
        <w:t xml:space="preserve">руководствуясь уставом </w:t>
      </w:r>
      <w:r w:rsidRPr="00582C9D">
        <w:rPr>
          <w:sz w:val="28"/>
          <w:szCs w:val="28"/>
        </w:rPr>
        <w:t xml:space="preserve">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sidRPr="00582C9D">
        <w:rPr>
          <w:sz w:val="28"/>
          <w:szCs w:val="28"/>
        </w:rPr>
        <w:t>муниципального района</w:t>
      </w:r>
      <w:proofErr w:type="gramEnd"/>
      <w:r w:rsidRPr="00582C9D">
        <w:rPr>
          <w:sz w:val="28"/>
          <w:szCs w:val="28"/>
        </w:rPr>
        <w:t xml:space="preserve"> «Город </w:t>
      </w:r>
      <w:proofErr w:type="spellStart"/>
      <w:r w:rsidRPr="00582C9D">
        <w:rPr>
          <w:sz w:val="28"/>
          <w:szCs w:val="28"/>
        </w:rPr>
        <w:t>Краснокаменск</w:t>
      </w:r>
      <w:proofErr w:type="spellEnd"/>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 Забайкальского края</w:t>
      </w:r>
      <w:r>
        <w:rPr>
          <w:sz w:val="28"/>
          <w:szCs w:val="28"/>
        </w:rPr>
        <w:t xml:space="preserve">, </w:t>
      </w:r>
      <w:r w:rsidRPr="00582C9D">
        <w:rPr>
          <w:sz w:val="28"/>
          <w:szCs w:val="28"/>
        </w:rPr>
        <w:t xml:space="preserve">Совет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sidRPr="00582C9D">
        <w:rPr>
          <w:sz w:val="28"/>
          <w:szCs w:val="28"/>
        </w:rPr>
        <w:t xml:space="preserve">муниципального района «Город </w:t>
      </w:r>
      <w:proofErr w:type="spellStart"/>
      <w:r w:rsidRPr="00582C9D">
        <w:rPr>
          <w:sz w:val="28"/>
          <w:szCs w:val="28"/>
        </w:rPr>
        <w:t>Краснокаменск</w:t>
      </w:r>
      <w:proofErr w:type="spellEnd"/>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 Забайкальского края РЕШИЛ:</w:t>
      </w:r>
    </w:p>
    <w:p w:rsidR="00C124AE" w:rsidRPr="00C124AE" w:rsidRDefault="00C124AE" w:rsidP="001A66CD">
      <w:pPr>
        <w:jc w:val="both"/>
        <w:rPr>
          <w:b/>
          <w:spacing w:val="2"/>
          <w:sz w:val="28"/>
          <w:szCs w:val="28"/>
        </w:rPr>
      </w:pPr>
      <w:r w:rsidRPr="00582C9D">
        <w:rPr>
          <w:sz w:val="28"/>
          <w:szCs w:val="28"/>
        </w:rPr>
        <w:t xml:space="preserve">1.Утвердить Порядок </w:t>
      </w:r>
      <w:r w:rsidR="001A66CD" w:rsidRPr="00FE1D92">
        <w:rPr>
          <w:sz w:val="28"/>
          <w:szCs w:val="28"/>
        </w:rPr>
        <w:t>согласования схемы движения транспорта и пешеходов</w:t>
      </w:r>
      <w:r w:rsidR="001A66CD">
        <w:rPr>
          <w:sz w:val="28"/>
          <w:szCs w:val="28"/>
        </w:rPr>
        <w:t xml:space="preserve"> </w:t>
      </w:r>
      <w:r w:rsidR="001A66CD" w:rsidRPr="00FE1D92">
        <w:rPr>
          <w:sz w:val="28"/>
          <w:szCs w:val="28"/>
        </w:rPr>
        <w:t xml:space="preserve">на период проведения работ на проезжей части </w:t>
      </w:r>
      <w:r w:rsidR="001A66CD" w:rsidRPr="00FE1D92">
        <w:rPr>
          <w:spacing w:val="2"/>
          <w:sz w:val="28"/>
          <w:szCs w:val="28"/>
        </w:rPr>
        <w:t xml:space="preserve">на территории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sidR="001A66CD" w:rsidRPr="00FE1D92">
        <w:rPr>
          <w:spacing w:val="2"/>
          <w:sz w:val="28"/>
          <w:szCs w:val="28"/>
        </w:rPr>
        <w:t xml:space="preserve">муниципального района «Город </w:t>
      </w:r>
      <w:proofErr w:type="spellStart"/>
      <w:r w:rsidR="001A66CD" w:rsidRPr="00FE1D92">
        <w:rPr>
          <w:spacing w:val="2"/>
          <w:sz w:val="28"/>
          <w:szCs w:val="28"/>
        </w:rPr>
        <w:t>Краснокаменск</w:t>
      </w:r>
      <w:proofErr w:type="spellEnd"/>
      <w:r w:rsidR="001A66CD" w:rsidRPr="00FE1D92">
        <w:rPr>
          <w:spacing w:val="2"/>
          <w:sz w:val="28"/>
          <w:szCs w:val="28"/>
        </w:rPr>
        <w:t xml:space="preserve"> и </w:t>
      </w:r>
      <w:proofErr w:type="spellStart"/>
      <w:r w:rsidR="001A66CD" w:rsidRPr="00FE1D92">
        <w:rPr>
          <w:spacing w:val="2"/>
          <w:sz w:val="28"/>
          <w:szCs w:val="28"/>
        </w:rPr>
        <w:t>Краснокаменский</w:t>
      </w:r>
      <w:proofErr w:type="spellEnd"/>
      <w:r w:rsidR="001A66CD" w:rsidRPr="00FE1D92">
        <w:rPr>
          <w:spacing w:val="2"/>
          <w:sz w:val="28"/>
          <w:szCs w:val="28"/>
        </w:rPr>
        <w:t xml:space="preserve"> район» Забайкальского края</w:t>
      </w:r>
      <w:r w:rsidRPr="00582C9D">
        <w:rPr>
          <w:sz w:val="28"/>
          <w:szCs w:val="28"/>
        </w:rPr>
        <w:t xml:space="preserve"> (приложение).</w:t>
      </w:r>
    </w:p>
    <w:p w:rsidR="000F0F6C" w:rsidRDefault="000F0F6C" w:rsidP="000F0F6C">
      <w:pPr>
        <w:jc w:val="both"/>
        <w:rPr>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Pr>
          <w:color w:val="3C3C3C"/>
          <w:spacing w:val="2"/>
          <w:sz w:val="28"/>
          <w:szCs w:val="28"/>
        </w:rPr>
        <w:t>«</w:t>
      </w:r>
      <w:proofErr w:type="spellStart"/>
      <w:r>
        <w:rPr>
          <w:color w:val="3C3C3C"/>
          <w:spacing w:val="2"/>
          <w:sz w:val="28"/>
          <w:szCs w:val="28"/>
        </w:rPr>
        <w:t>Богдановское</w:t>
      </w:r>
      <w:proofErr w:type="spellEnd"/>
      <w:r>
        <w:rPr>
          <w:color w:val="3C3C3C"/>
          <w:spacing w:val="2"/>
          <w:sz w:val="28"/>
          <w:szCs w:val="28"/>
        </w:rPr>
        <w:t xml:space="preserve">» </w:t>
      </w:r>
      <w:r>
        <w:rPr>
          <w:sz w:val="28"/>
          <w:szCs w:val="28"/>
        </w:rPr>
        <w:t xml:space="preserve">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в информационно – телекоммуникационной сети «Интернет»: </w:t>
      </w:r>
      <w:r>
        <w:rPr>
          <w:sz w:val="28"/>
          <w:szCs w:val="28"/>
          <w:lang w:val="en-US"/>
        </w:rPr>
        <w:t>www</w:t>
      </w:r>
      <w:r>
        <w:rPr>
          <w:sz w:val="28"/>
          <w:szCs w:val="28"/>
        </w:rPr>
        <w:t>:</w:t>
      </w:r>
      <w:proofErr w:type="spellStart"/>
      <w:r>
        <w:rPr>
          <w:sz w:val="28"/>
          <w:szCs w:val="28"/>
          <w:lang w:val="en-US"/>
        </w:rPr>
        <w:t>bogdsp</w:t>
      </w:r>
      <w:proofErr w:type="spellEnd"/>
      <w:r>
        <w:rPr>
          <w:sz w:val="28"/>
          <w:szCs w:val="28"/>
        </w:rPr>
        <w:t>.</w:t>
      </w:r>
      <w:proofErr w:type="spellStart"/>
      <w:r>
        <w:rPr>
          <w:sz w:val="28"/>
          <w:szCs w:val="28"/>
          <w:lang w:val="en-US"/>
        </w:rPr>
        <w:t>ru</w:t>
      </w:r>
      <w:proofErr w:type="spellEnd"/>
      <w:r>
        <w:rPr>
          <w:sz w:val="28"/>
          <w:szCs w:val="28"/>
        </w:rPr>
        <w:t>, на информационном стенде Администрации сельского поселения и в информационном бюллетене библиотеки сельского поселения, и вступает в силу после дня его официального обнародования.</w:t>
      </w:r>
      <w:proofErr w:type="gramEnd"/>
    </w:p>
    <w:p w:rsidR="00C124AE" w:rsidRDefault="00C124AE" w:rsidP="00C124AE">
      <w:pPr>
        <w:ind w:right="98"/>
        <w:jc w:val="both"/>
        <w:rPr>
          <w:sz w:val="28"/>
          <w:szCs w:val="28"/>
        </w:rPr>
      </w:pPr>
      <w:r>
        <w:rPr>
          <w:sz w:val="28"/>
          <w:szCs w:val="28"/>
        </w:rPr>
        <w:tab/>
      </w:r>
    </w:p>
    <w:p w:rsidR="00426830" w:rsidRDefault="00426830" w:rsidP="00C124AE">
      <w:pPr>
        <w:ind w:right="98"/>
        <w:jc w:val="both"/>
        <w:rPr>
          <w:sz w:val="28"/>
          <w:szCs w:val="28"/>
        </w:rPr>
      </w:pPr>
    </w:p>
    <w:p w:rsidR="00426830" w:rsidRDefault="00426830" w:rsidP="00C124AE">
      <w:pPr>
        <w:ind w:right="98"/>
        <w:jc w:val="both"/>
        <w:rPr>
          <w:sz w:val="28"/>
          <w:szCs w:val="28"/>
        </w:rPr>
      </w:pPr>
    </w:p>
    <w:p w:rsidR="00C124AE" w:rsidRDefault="00C124AE" w:rsidP="00C124AE">
      <w:pPr>
        <w:ind w:right="98"/>
        <w:rPr>
          <w:sz w:val="28"/>
          <w:szCs w:val="28"/>
        </w:rPr>
      </w:pPr>
    </w:p>
    <w:p w:rsidR="00C124AE" w:rsidRDefault="00C124AE" w:rsidP="00C124AE">
      <w:pPr>
        <w:ind w:right="98"/>
        <w:rPr>
          <w:sz w:val="28"/>
          <w:szCs w:val="28"/>
        </w:rPr>
      </w:pPr>
      <w:r>
        <w:rPr>
          <w:sz w:val="28"/>
          <w:szCs w:val="28"/>
        </w:rPr>
        <w:t xml:space="preserve">Глава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Pr>
          <w:spacing w:val="2"/>
          <w:sz w:val="28"/>
          <w:szCs w:val="28"/>
        </w:rPr>
        <w:tab/>
      </w:r>
      <w:r w:rsidR="00426830">
        <w:rPr>
          <w:spacing w:val="2"/>
          <w:sz w:val="28"/>
          <w:szCs w:val="28"/>
        </w:rPr>
        <w:tab/>
      </w:r>
      <w:r w:rsidR="00426830">
        <w:rPr>
          <w:spacing w:val="2"/>
          <w:sz w:val="28"/>
          <w:szCs w:val="28"/>
        </w:rPr>
        <w:tab/>
      </w:r>
      <w:r w:rsidR="00426830">
        <w:rPr>
          <w:spacing w:val="2"/>
          <w:sz w:val="28"/>
          <w:szCs w:val="28"/>
        </w:rPr>
        <w:tab/>
        <w:t>В.И.Ефремов</w:t>
      </w:r>
    </w:p>
    <w:p w:rsidR="00C124AE" w:rsidRDefault="00C124A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C124AE" w:rsidRDefault="00C124AE" w:rsidP="00C124AE">
      <w:pPr>
        <w:pStyle w:val="a5"/>
        <w:spacing w:before="0" w:beforeAutospacing="0" w:after="0" w:afterAutospacing="0"/>
        <w:ind w:firstLine="708"/>
        <w:jc w:val="both"/>
        <w:rPr>
          <w:color w:val="3C3C3C"/>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C124AE" w:rsidRDefault="00426830" w:rsidP="00C124AE">
      <w:pPr>
        <w:pStyle w:val="a5"/>
        <w:spacing w:before="0" w:beforeAutospacing="0" w:after="0" w:afterAutospacing="0"/>
        <w:jc w:val="right"/>
        <w:rPr>
          <w:sz w:val="28"/>
          <w:szCs w:val="28"/>
        </w:rPr>
      </w:pPr>
      <w:r w:rsidRPr="00FE1D92">
        <w:rPr>
          <w:spacing w:val="2"/>
          <w:sz w:val="28"/>
          <w:szCs w:val="28"/>
        </w:rPr>
        <w:t>«</w:t>
      </w:r>
      <w:proofErr w:type="spellStart"/>
      <w:r>
        <w:rPr>
          <w:spacing w:val="2"/>
          <w:sz w:val="28"/>
          <w:szCs w:val="28"/>
        </w:rPr>
        <w:t>Богдановское</w:t>
      </w:r>
      <w:proofErr w:type="spellEnd"/>
      <w:r>
        <w:rPr>
          <w:spacing w:val="2"/>
          <w:sz w:val="28"/>
          <w:szCs w:val="28"/>
        </w:rPr>
        <w:t>»</w:t>
      </w:r>
      <w:r w:rsidRPr="00FE1D92">
        <w:rPr>
          <w:spacing w:val="2"/>
          <w:sz w:val="28"/>
          <w:szCs w:val="28"/>
        </w:rPr>
        <w:t xml:space="preserve"> </w:t>
      </w:r>
      <w:r w:rsidR="00C124AE" w:rsidRPr="00582C9D">
        <w:rPr>
          <w:sz w:val="28"/>
          <w:szCs w:val="28"/>
        </w:rPr>
        <w:t>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w:t>
      </w:r>
      <w:proofErr w:type="spellStart"/>
      <w:r w:rsidRPr="00582C9D">
        <w:rPr>
          <w:sz w:val="28"/>
          <w:szCs w:val="28"/>
        </w:rPr>
        <w:t>Краснокаменск</w:t>
      </w:r>
      <w:proofErr w:type="spellEnd"/>
    </w:p>
    <w:p w:rsidR="00C124AE" w:rsidRDefault="00C124AE" w:rsidP="00C124AE">
      <w:pPr>
        <w:pStyle w:val="a5"/>
        <w:spacing w:before="0" w:beforeAutospacing="0" w:after="0" w:afterAutospacing="0"/>
        <w:jc w:val="right"/>
        <w:rPr>
          <w:sz w:val="28"/>
          <w:szCs w:val="28"/>
        </w:rPr>
      </w:pPr>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t xml:space="preserve"> от  </w:t>
      </w:r>
      <w:r w:rsidR="000F0F6C">
        <w:rPr>
          <w:color w:val="3C3C3C"/>
          <w:sz w:val="28"/>
          <w:szCs w:val="28"/>
        </w:rPr>
        <w:t xml:space="preserve">28 апреля </w:t>
      </w:r>
      <w:r w:rsidRPr="00582C9D">
        <w:rPr>
          <w:color w:val="3C3C3C"/>
          <w:sz w:val="28"/>
          <w:szCs w:val="28"/>
        </w:rPr>
        <w:t>201</w:t>
      </w:r>
      <w:r>
        <w:rPr>
          <w:color w:val="3C3C3C"/>
          <w:sz w:val="28"/>
          <w:szCs w:val="28"/>
        </w:rPr>
        <w:t>7</w:t>
      </w:r>
      <w:r w:rsidRPr="00582C9D">
        <w:rPr>
          <w:color w:val="3C3C3C"/>
          <w:sz w:val="28"/>
          <w:szCs w:val="28"/>
        </w:rPr>
        <w:t xml:space="preserve"> г</w:t>
      </w:r>
      <w:r w:rsidR="000F0F6C">
        <w:rPr>
          <w:color w:val="3C3C3C"/>
          <w:sz w:val="28"/>
          <w:szCs w:val="28"/>
        </w:rPr>
        <w:t>ода</w:t>
      </w:r>
      <w:r w:rsidRPr="00582C9D">
        <w:rPr>
          <w:color w:val="3C3C3C"/>
          <w:sz w:val="28"/>
          <w:szCs w:val="28"/>
        </w:rPr>
        <w:t xml:space="preserve"> № </w:t>
      </w:r>
      <w:r w:rsidR="000F0F6C">
        <w:rPr>
          <w:color w:val="3C3C3C"/>
          <w:sz w:val="28"/>
          <w:szCs w:val="28"/>
        </w:rPr>
        <w:t>15</w:t>
      </w:r>
      <w:r w:rsidRPr="00582C9D">
        <w:rPr>
          <w:color w:val="3C3C3C"/>
          <w:sz w:val="28"/>
          <w:szCs w:val="28"/>
        </w:rPr>
        <w:br/>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426830" w:rsidRDefault="00654361" w:rsidP="001A66CD">
      <w:pPr>
        <w:jc w:val="center"/>
        <w:rPr>
          <w:b/>
          <w:sz w:val="28"/>
          <w:szCs w:val="28"/>
        </w:rPr>
      </w:pPr>
      <w:r w:rsidRPr="00D709A5">
        <w:rPr>
          <w:b/>
          <w:spacing w:val="2"/>
          <w:sz w:val="28"/>
          <w:szCs w:val="28"/>
        </w:rPr>
        <w:t xml:space="preserve">Порядок </w:t>
      </w:r>
      <w:r w:rsidR="001A66CD" w:rsidRPr="001A66CD">
        <w:rPr>
          <w:b/>
          <w:sz w:val="28"/>
          <w:szCs w:val="28"/>
        </w:rPr>
        <w:t>согласования схемы движения транспорта и пешеходов</w:t>
      </w:r>
      <w:r w:rsidR="001A66CD">
        <w:rPr>
          <w:b/>
          <w:sz w:val="28"/>
          <w:szCs w:val="28"/>
        </w:rPr>
        <w:t xml:space="preserve"> </w:t>
      </w:r>
    </w:p>
    <w:p w:rsidR="001A66CD" w:rsidRPr="001A66CD" w:rsidRDefault="001A66CD" w:rsidP="001A66CD">
      <w:pPr>
        <w:jc w:val="center"/>
        <w:rPr>
          <w:b/>
          <w:sz w:val="28"/>
          <w:szCs w:val="28"/>
        </w:rPr>
      </w:pPr>
      <w:r>
        <w:rPr>
          <w:b/>
          <w:sz w:val="28"/>
          <w:szCs w:val="28"/>
        </w:rPr>
        <w:t xml:space="preserve">на </w:t>
      </w:r>
      <w:r w:rsidRPr="001A66CD">
        <w:rPr>
          <w:b/>
          <w:sz w:val="28"/>
          <w:szCs w:val="28"/>
        </w:rPr>
        <w:t>период проведения работ на проезжей части</w:t>
      </w:r>
    </w:p>
    <w:p w:rsidR="00B85389" w:rsidRDefault="001A66CD" w:rsidP="001A66CD">
      <w:pPr>
        <w:pStyle w:val="headertext"/>
        <w:shd w:val="clear" w:color="auto" w:fill="FFFFFF"/>
        <w:spacing w:before="0" w:beforeAutospacing="0" w:after="0" w:afterAutospacing="0" w:line="288" w:lineRule="atLeast"/>
        <w:jc w:val="center"/>
        <w:textAlignment w:val="baseline"/>
        <w:rPr>
          <w:spacing w:val="2"/>
          <w:sz w:val="28"/>
          <w:szCs w:val="28"/>
        </w:rPr>
      </w:pPr>
      <w:r w:rsidRPr="001A66CD">
        <w:rPr>
          <w:b/>
          <w:spacing w:val="2"/>
          <w:sz w:val="28"/>
          <w:szCs w:val="28"/>
        </w:rPr>
        <w:t xml:space="preserve">на территории сельского поселения </w:t>
      </w:r>
      <w:r w:rsidR="00426830" w:rsidRPr="00426830">
        <w:rPr>
          <w:b/>
          <w:spacing w:val="2"/>
          <w:sz w:val="28"/>
          <w:szCs w:val="28"/>
        </w:rPr>
        <w:t>«</w:t>
      </w:r>
      <w:proofErr w:type="spellStart"/>
      <w:r w:rsidR="00426830" w:rsidRPr="00426830">
        <w:rPr>
          <w:b/>
          <w:spacing w:val="2"/>
          <w:sz w:val="28"/>
          <w:szCs w:val="28"/>
        </w:rPr>
        <w:t>Богдановское</w:t>
      </w:r>
      <w:proofErr w:type="spellEnd"/>
      <w:r w:rsidR="00426830" w:rsidRPr="00426830">
        <w:rPr>
          <w:b/>
          <w:spacing w:val="2"/>
          <w:sz w:val="28"/>
          <w:szCs w:val="28"/>
        </w:rPr>
        <w:t>»</w:t>
      </w:r>
      <w:r w:rsidR="00426830" w:rsidRPr="00FE1D92">
        <w:rPr>
          <w:spacing w:val="2"/>
          <w:sz w:val="28"/>
          <w:szCs w:val="28"/>
        </w:rPr>
        <w:t xml:space="preserve"> </w:t>
      </w:r>
      <w:r w:rsidRPr="001A66CD">
        <w:rPr>
          <w:b/>
          <w:spacing w:val="2"/>
          <w:sz w:val="28"/>
          <w:szCs w:val="28"/>
        </w:rPr>
        <w:t xml:space="preserve">муниципального района «Город </w:t>
      </w:r>
      <w:proofErr w:type="spellStart"/>
      <w:r w:rsidRPr="001A66CD">
        <w:rPr>
          <w:b/>
          <w:spacing w:val="2"/>
          <w:sz w:val="28"/>
          <w:szCs w:val="28"/>
        </w:rPr>
        <w:t>Краснокаменск</w:t>
      </w:r>
      <w:proofErr w:type="spellEnd"/>
      <w:r w:rsidRPr="001A66CD">
        <w:rPr>
          <w:b/>
          <w:spacing w:val="2"/>
          <w:sz w:val="28"/>
          <w:szCs w:val="28"/>
        </w:rPr>
        <w:t xml:space="preserve"> и </w:t>
      </w:r>
      <w:proofErr w:type="spellStart"/>
      <w:r w:rsidRPr="001A66CD">
        <w:rPr>
          <w:b/>
          <w:spacing w:val="2"/>
          <w:sz w:val="28"/>
          <w:szCs w:val="28"/>
        </w:rPr>
        <w:t>Краснокаменский</w:t>
      </w:r>
      <w:proofErr w:type="spellEnd"/>
      <w:r w:rsidRPr="001A66CD">
        <w:rPr>
          <w:b/>
          <w:spacing w:val="2"/>
          <w:sz w:val="28"/>
          <w:szCs w:val="28"/>
        </w:rPr>
        <w:t xml:space="preserve"> район» Забайкальского края</w:t>
      </w:r>
    </w:p>
    <w:p w:rsidR="001A66CD" w:rsidRDefault="001A66CD" w:rsidP="001A66CD">
      <w:pPr>
        <w:shd w:val="clear" w:color="auto" w:fill="FFFFFF"/>
        <w:jc w:val="center"/>
        <w:textAlignment w:val="baseline"/>
        <w:rPr>
          <w:b/>
          <w:bCs/>
          <w:sz w:val="28"/>
          <w:szCs w:val="28"/>
        </w:rPr>
      </w:pPr>
    </w:p>
    <w:p w:rsidR="001A66CD" w:rsidRDefault="001A66CD" w:rsidP="001A66CD">
      <w:pPr>
        <w:shd w:val="clear" w:color="auto" w:fill="FFFFFF"/>
        <w:jc w:val="center"/>
        <w:textAlignment w:val="baseline"/>
        <w:rPr>
          <w:b/>
          <w:bCs/>
          <w:sz w:val="28"/>
          <w:szCs w:val="28"/>
        </w:rPr>
      </w:pPr>
      <w:r>
        <w:rPr>
          <w:b/>
          <w:bCs/>
          <w:sz w:val="28"/>
          <w:szCs w:val="28"/>
        </w:rPr>
        <w:t>1.</w:t>
      </w:r>
      <w:r>
        <w:rPr>
          <w:b/>
          <w:bCs/>
          <w:sz w:val="28"/>
          <w:szCs w:val="28"/>
        </w:rPr>
        <w:tab/>
      </w:r>
      <w:r w:rsidRPr="00FE5295">
        <w:rPr>
          <w:b/>
          <w:bCs/>
          <w:sz w:val="28"/>
          <w:szCs w:val="28"/>
        </w:rPr>
        <w:t>Общие положения</w:t>
      </w:r>
    </w:p>
    <w:p w:rsidR="001A66CD" w:rsidRDefault="001A66CD" w:rsidP="001A66CD">
      <w:pPr>
        <w:shd w:val="clear" w:color="auto" w:fill="FFFFFF"/>
        <w:jc w:val="center"/>
        <w:textAlignment w:val="baseline"/>
        <w:rPr>
          <w:b/>
          <w:bCs/>
          <w:sz w:val="28"/>
          <w:szCs w:val="28"/>
        </w:rPr>
      </w:pPr>
    </w:p>
    <w:p w:rsidR="001A66CD" w:rsidRDefault="001A66CD" w:rsidP="00A8055D">
      <w:pPr>
        <w:shd w:val="clear" w:color="auto" w:fill="FFFFFF"/>
        <w:jc w:val="both"/>
        <w:textAlignment w:val="baseline"/>
        <w:rPr>
          <w:sz w:val="28"/>
          <w:szCs w:val="28"/>
        </w:rPr>
      </w:pPr>
      <w:r w:rsidRPr="00B75FB0">
        <w:rPr>
          <w:sz w:val="28"/>
          <w:szCs w:val="28"/>
        </w:rPr>
        <w:t>1.1.</w:t>
      </w:r>
      <w:r w:rsidRPr="00B75FB0">
        <w:rPr>
          <w:sz w:val="28"/>
          <w:szCs w:val="28"/>
        </w:rPr>
        <w:tab/>
      </w:r>
      <w:proofErr w:type="gramStart"/>
      <w:r w:rsidR="00A8055D">
        <w:rPr>
          <w:sz w:val="28"/>
          <w:szCs w:val="28"/>
        </w:rPr>
        <w:t xml:space="preserve">Настоящий порядок согласования схемы движения транспорта и пешеходов на период проведения работ на проезжей части на территории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sidR="00A8055D">
        <w:rPr>
          <w:sz w:val="28"/>
          <w:szCs w:val="28"/>
        </w:rPr>
        <w:t xml:space="preserve">муниципального района «Город </w:t>
      </w:r>
      <w:proofErr w:type="spellStart"/>
      <w:r w:rsidR="00A8055D">
        <w:rPr>
          <w:sz w:val="28"/>
          <w:szCs w:val="28"/>
        </w:rPr>
        <w:t>Краснокаменск</w:t>
      </w:r>
      <w:proofErr w:type="spellEnd"/>
      <w:r w:rsidR="00A8055D">
        <w:rPr>
          <w:sz w:val="28"/>
          <w:szCs w:val="28"/>
        </w:rPr>
        <w:t xml:space="preserve"> и </w:t>
      </w:r>
      <w:proofErr w:type="spellStart"/>
      <w:r w:rsidR="00A8055D">
        <w:rPr>
          <w:sz w:val="28"/>
          <w:szCs w:val="28"/>
        </w:rPr>
        <w:t>Краснокаменский</w:t>
      </w:r>
      <w:proofErr w:type="spellEnd"/>
      <w:r w:rsidR="00A8055D">
        <w:rPr>
          <w:sz w:val="28"/>
          <w:szCs w:val="28"/>
        </w:rPr>
        <w:t xml:space="preserve"> район» Забайкальского края (далее – Порядок), устанавливает сроки и последовательность согласования схемы движения транспорта и пешеходов на период проведения работ на проезжей части </w:t>
      </w:r>
      <w:r w:rsidR="00027B14">
        <w:rPr>
          <w:sz w:val="28"/>
          <w:szCs w:val="28"/>
        </w:rPr>
        <w:t xml:space="preserve">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sidR="00027B14">
        <w:rPr>
          <w:sz w:val="28"/>
          <w:szCs w:val="28"/>
        </w:rPr>
        <w:t xml:space="preserve">муниципального района «Город </w:t>
      </w:r>
      <w:proofErr w:type="spellStart"/>
      <w:r w:rsidR="00027B14">
        <w:rPr>
          <w:sz w:val="28"/>
          <w:szCs w:val="28"/>
        </w:rPr>
        <w:t>Краснокаменск</w:t>
      </w:r>
      <w:proofErr w:type="spellEnd"/>
      <w:r w:rsidR="00027B14">
        <w:rPr>
          <w:sz w:val="28"/>
          <w:szCs w:val="28"/>
        </w:rPr>
        <w:t xml:space="preserve"> и </w:t>
      </w:r>
      <w:proofErr w:type="spellStart"/>
      <w:r w:rsidR="00027B14">
        <w:rPr>
          <w:sz w:val="28"/>
          <w:szCs w:val="28"/>
        </w:rPr>
        <w:t>Краснокаменский</w:t>
      </w:r>
      <w:proofErr w:type="spellEnd"/>
      <w:r w:rsidR="00027B14">
        <w:rPr>
          <w:sz w:val="28"/>
          <w:szCs w:val="28"/>
        </w:rPr>
        <w:t xml:space="preserve"> район» Забайкальского края</w:t>
      </w:r>
      <w:proofErr w:type="gramEnd"/>
      <w:r w:rsidR="00027B14">
        <w:rPr>
          <w:sz w:val="28"/>
          <w:szCs w:val="28"/>
        </w:rPr>
        <w:t xml:space="preserve"> (далее – сельского поселения).</w:t>
      </w:r>
    </w:p>
    <w:p w:rsidR="00027B14" w:rsidRDefault="00027B14" w:rsidP="00A8055D">
      <w:pPr>
        <w:shd w:val="clear" w:color="auto" w:fill="FFFFFF"/>
        <w:jc w:val="both"/>
        <w:textAlignment w:val="baseline"/>
        <w:rPr>
          <w:sz w:val="28"/>
          <w:szCs w:val="28"/>
        </w:rPr>
      </w:pPr>
      <w:r>
        <w:rPr>
          <w:sz w:val="28"/>
          <w:szCs w:val="28"/>
        </w:rPr>
        <w:t>1.2. Требования настоящего Порядка являются обязательными для всех юридических, физических лиц и индивидуальных предпринимателей на территории сельского поселения при проведении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1.3. В настоящем порядке используются следующие понятия:</w:t>
      </w:r>
    </w:p>
    <w:p w:rsidR="00027B14" w:rsidRDefault="00027B14" w:rsidP="00A8055D">
      <w:pPr>
        <w:shd w:val="clear" w:color="auto" w:fill="FFFFFF"/>
        <w:jc w:val="both"/>
        <w:textAlignment w:val="baseline"/>
        <w:rPr>
          <w:sz w:val="28"/>
          <w:szCs w:val="28"/>
        </w:rPr>
      </w:pPr>
      <w:r>
        <w:rPr>
          <w:sz w:val="28"/>
          <w:szCs w:val="28"/>
        </w:rPr>
        <w:t>- заявитель – юридическое лицо, индивидуальный предприниматель или физическое лицо, обратившееся с заявлением на согласование схемы движения транспорта и пешеходов на период проведения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 схема движения транспорта и пешеходов на период проведения работ на проезжей части сельского поселения – документ, содержащий схему участка дороги, на котором проводятся работы, с указанием его метрических параметров, имеющихся на нем искусственных сооружений, технических средств организации дорожного движения, вида и характера работ (далее – схема);</w:t>
      </w:r>
    </w:p>
    <w:p w:rsidR="00027B14" w:rsidRDefault="00027B14" w:rsidP="00A8055D">
      <w:pPr>
        <w:shd w:val="clear" w:color="auto" w:fill="FFFFFF"/>
        <w:jc w:val="both"/>
        <w:textAlignment w:val="baseline"/>
        <w:rPr>
          <w:sz w:val="28"/>
          <w:szCs w:val="28"/>
        </w:rPr>
      </w:pPr>
      <w:r>
        <w:rPr>
          <w:sz w:val="28"/>
          <w:szCs w:val="28"/>
        </w:rPr>
        <w:t>- работы на проезжей части сельского поселения – дорожные работы, проводимые в пределах полосы отвода автомобильной дороги и в красных линиях и оказывающие влияние на безопасность дорожного движения;</w:t>
      </w:r>
    </w:p>
    <w:p w:rsidR="00027B14" w:rsidRDefault="00027B14" w:rsidP="00A8055D">
      <w:pPr>
        <w:shd w:val="clear" w:color="auto" w:fill="FFFFFF"/>
        <w:jc w:val="both"/>
        <w:textAlignment w:val="baseline"/>
        <w:rPr>
          <w:sz w:val="28"/>
          <w:szCs w:val="28"/>
        </w:rPr>
      </w:pPr>
      <w:r>
        <w:rPr>
          <w:sz w:val="28"/>
          <w:szCs w:val="28"/>
        </w:rPr>
        <w:lastRenderedPageBreak/>
        <w:t xml:space="preserve">- </w:t>
      </w:r>
      <w:r w:rsidR="00CE47DF">
        <w:rPr>
          <w:sz w:val="28"/>
          <w:szCs w:val="28"/>
        </w:rPr>
        <w:t>долговременные работы – работы на проезжей части сельского поселения, проводимые на одном месте (стационарные) в сроки, определенные проектом, технологическими картами или другими документами и рассчитанные на срок свыше 24 часов;</w:t>
      </w:r>
    </w:p>
    <w:p w:rsidR="00CE47DF" w:rsidRDefault="00CE47DF" w:rsidP="00A8055D">
      <w:pPr>
        <w:shd w:val="clear" w:color="auto" w:fill="FFFFFF"/>
        <w:jc w:val="both"/>
        <w:textAlignment w:val="baseline"/>
        <w:rPr>
          <w:sz w:val="28"/>
          <w:szCs w:val="28"/>
        </w:rPr>
      </w:pPr>
      <w:r>
        <w:rPr>
          <w:sz w:val="28"/>
          <w:szCs w:val="28"/>
        </w:rPr>
        <w:t>- краткосрочные работы – работы на проезжей части сельского поселения (стационарные, передвижные), проводимые в течение ограниченного количества часов, но не более 24 часов;</w:t>
      </w:r>
    </w:p>
    <w:p w:rsidR="00CE47DF" w:rsidRDefault="00CE47DF" w:rsidP="00A8055D">
      <w:pPr>
        <w:shd w:val="clear" w:color="auto" w:fill="FFFFFF"/>
        <w:jc w:val="both"/>
        <w:textAlignment w:val="baseline"/>
        <w:rPr>
          <w:sz w:val="28"/>
          <w:szCs w:val="28"/>
        </w:rPr>
      </w:pPr>
      <w:proofErr w:type="gramStart"/>
      <w:r>
        <w:rPr>
          <w:sz w:val="28"/>
          <w:szCs w:val="28"/>
        </w:rPr>
        <w:t>- земляные работы – работы, связанные со вскрытием грунта, нарушением усовершенствования или грунтового покрытия территории сельского поселения на глубину не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не более 50 сантиметров;</w:t>
      </w:r>
      <w:proofErr w:type="gramEnd"/>
    </w:p>
    <w:p w:rsidR="00CE47DF" w:rsidRDefault="00CE47DF" w:rsidP="00A8055D">
      <w:pPr>
        <w:shd w:val="clear" w:color="auto" w:fill="FFFFFF"/>
        <w:jc w:val="both"/>
        <w:textAlignment w:val="baseline"/>
        <w:rPr>
          <w:sz w:val="28"/>
          <w:szCs w:val="28"/>
        </w:rPr>
      </w:pPr>
      <w:r>
        <w:rPr>
          <w:sz w:val="28"/>
          <w:szCs w:val="28"/>
        </w:rPr>
        <w:t>- организация – исполнитель – подрядная организация или предприятие, осуществляющие работы на проезжей части;</w:t>
      </w:r>
    </w:p>
    <w:p w:rsidR="00CE47DF" w:rsidRDefault="00CE47DF" w:rsidP="00A8055D">
      <w:pPr>
        <w:shd w:val="clear" w:color="auto" w:fill="FFFFFF"/>
        <w:jc w:val="both"/>
        <w:textAlignment w:val="baseline"/>
        <w:rPr>
          <w:sz w:val="28"/>
          <w:szCs w:val="28"/>
        </w:rPr>
      </w:pPr>
      <w:r>
        <w:rPr>
          <w:sz w:val="28"/>
          <w:szCs w:val="28"/>
        </w:rPr>
        <w:t xml:space="preserve">- </w:t>
      </w:r>
      <w:r w:rsidR="005F3335">
        <w:rPr>
          <w:sz w:val="28"/>
          <w:szCs w:val="28"/>
        </w:rPr>
        <w:t>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5F3335" w:rsidRDefault="005F3335" w:rsidP="00A8055D">
      <w:pPr>
        <w:shd w:val="clear" w:color="auto" w:fill="FFFFFF"/>
        <w:jc w:val="both"/>
        <w:textAlignment w:val="baseline"/>
        <w:rPr>
          <w:sz w:val="28"/>
          <w:szCs w:val="28"/>
        </w:rPr>
      </w:pPr>
      <w:r>
        <w:rPr>
          <w:sz w:val="28"/>
          <w:szCs w:val="28"/>
        </w:rPr>
        <w:t>1.4. Плата за согласование схемы не взимается.</w:t>
      </w:r>
    </w:p>
    <w:p w:rsidR="005F3335" w:rsidRDefault="005F3335" w:rsidP="00A8055D">
      <w:pPr>
        <w:shd w:val="clear" w:color="auto" w:fill="FFFFFF"/>
        <w:jc w:val="both"/>
        <w:textAlignment w:val="baseline"/>
        <w:rPr>
          <w:sz w:val="28"/>
          <w:szCs w:val="28"/>
        </w:rPr>
      </w:pPr>
    </w:p>
    <w:p w:rsidR="00027B14" w:rsidRPr="005F3335" w:rsidRDefault="005F3335" w:rsidP="005F3335">
      <w:pPr>
        <w:shd w:val="clear" w:color="auto" w:fill="FFFFFF"/>
        <w:jc w:val="center"/>
        <w:textAlignment w:val="baseline"/>
        <w:rPr>
          <w:b/>
          <w:sz w:val="28"/>
          <w:szCs w:val="28"/>
        </w:rPr>
      </w:pPr>
      <w:r w:rsidRPr="005F3335">
        <w:rPr>
          <w:b/>
          <w:sz w:val="28"/>
          <w:szCs w:val="28"/>
        </w:rPr>
        <w:t>2. Согласование схемы</w:t>
      </w:r>
    </w:p>
    <w:p w:rsidR="005F3335" w:rsidRDefault="005F3335" w:rsidP="00A8055D">
      <w:pPr>
        <w:shd w:val="clear" w:color="auto" w:fill="FFFFFF"/>
        <w:jc w:val="both"/>
        <w:textAlignment w:val="baseline"/>
        <w:rPr>
          <w:sz w:val="28"/>
          <w:szCs w:val="28"/>
        </w:rPr>
      </w:pPr>
    </w:p>
    <w:p w:rsidR="005F3335" w:rsidRDefault="005F3335" w:rsidP="00A8055D">
      <w:pPr>
        <w:shd w:val="clear" w:color="auto" w:fill="FFFFFF"/>
        <w:jc w:val="both"/>
        <w:textAlignment w:val="baseline"/>
        <w:rPr>
          <w:sz w:val="28"/>
          <w:szCs w:val="28"/>
        </w:rPr>
      </w:pPr>
      <w:r>
        <w:rPr>
          <w:sz w:val="28"/>
          <w:szCs w:val="28"/>
        </w:rPr>
        <w:t xml:space="preserve">2.1. Согласование схемы осуществляется администрацией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Pr>
          <w:sz w:val="28"/>
          <w:szCs w:val="28"/>
        </w:rPr>
        <w:t xml:space="preserve">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027B14" w:rsidRDefault="005F3335" w:rsidP="00A8055D">
      <w:pPr>
        <w:shd w:val="clear" w:color="auto" w:fill="FFFFFF"/>
        <w:jc w:val="both"/>
        <w:textAlignment w:val="baseline"/>
        <w:rPr>
          <w:sz w:val="28"/>
          <w:szCs w:val="28"/>
        </w:rPr>
      </w:pPr>
      <w:r>
        <w:rPr>
          <w:sz w:val="28"/>
          <w:szCs w:val="28"/>
        </w:rPr>
        <w:t>2.2.</w:t>
      </w:r>
      <w:r w:rsidR="00D94860">
        <w:rPr>
          <w:sz w:val="28"/>
          <w:szCs w:val="28"/>
        </w:rPr>
        <w:t>Для согласования схемы заявитель представляет в уполномоченный орган следующие документы:</w:t>
      </w:r>
    </w:p>
    <w:p w:rsidR="00D94860" w:rsidRDefault="00D94860" w:rsidP="00A8055D">
      <w:pPr>
        <w:shd w:val="clear" w:color="auto" w:fill="FFFFFF"/>
        <w:jc w:val="both"/>
        <w:textAlignment w:val="baseline"/>
        <w:rPr>
          <w:sz w:val="28"/>
          <w:szCs w:val="28"/>
        </w:rPr>
      </w:pPr>
      <w:r>
        <w:rPr>
          <w:sz w:val="28"/>
          <w:szCs w:val="28"/>
        </w:rPr>
        <w:t>- заявление о согласовании схемы;</w:t>
      </w:r>
    </w:p>
    <w:p w:rsidR="00D94860" w:rsidRDefault="00D94860" w:rsidP="00D94860">
      <w:pPr>
        <w:spacing w:before="100" w:beforeAutospacing="1" w:after="100" w:afterAutospacing="1"/>
        <w:contextualSpacing/>
        <w:rPr>
          <w:sz w:val="28"/>
          <w:szCs w:val="28"/>
        </w:rPr>
      </w:pPr>
      <w:r>
        <w:rPr>
          <w:sz w:val="28"/>
          <w:szCs w:val="28"/>
        </w:rPr>
        <w:t>- документ, удостоверяющий  личность  заявителя или его  представителя (в случае обращения индивидуального предпринимателя или лица, уполномоченного заявителем).</w:t>
      </w:r>
    </w:p>
    <w:p w:rsidR="00D94860" w:rsidRDefault="00D94860" w:rsidP="00D94860">
      <w:pPr>
        <w:spacing w:before="100" w:beforeAutospacing="1" w:after="100" w:afterAutospacing="1"/>
        <w:contextualSpacing/>
        <w:rPr>
          <w:sz w:val="28"/>
          <w:szCs w:val="28"/>
        </w:rPr>
      </w:pPr>
      <w:r>
        <w:rPr>
          <w:sz w:val="28"/>
          <w:szCs w:val="28"/>
        </w:rPr>
        <w:t>- документы, подтверждающие полномочия  представителя  заявителя действовать от имени заявителя (в случае обращения  представителя заявителя);</w:t>
      </w:r>
    </w:p>
    <w:p w:rsidR="00D94860" w:rsidRDefault="00D94860" w:rsidP="00D94860">
      <w:pPr>
        <w:spacing w:before="100" w:beforeAutospacing="1" w:after="100" w:afterAutospacing="1"/>
        <w:contextualSpacing/>
        <w:rPr>
          <w:sz w:val="28"/>
          <w:szCs w:val="28"/>
        </w:rPr>
      </w:pPr>
      <w:r>
        <w:rPr>
          <w:sz w:val="28"/>
          <w:szCs w:val="28"/>
        </w:rPr>
        <w:t>- правоустанавливающие документы на земельный участок;</w:t>
      </w:r>
    </w:p>
    <w:p w:rsidR="00D94860" w:rsidRDefault="00D94860" w:rsidP="00D94860">
      <w:pPr>
        <w:shd w:val="clear" w:color="auto" w:fill="FFFFFF"/>
        <w:jc w:val="both"/>
        <w:textAlignment w:val="baseline"/>
        <w:rPr>
          <w:sz w:val="28"/>
          <w:szCs w:val="28"/>
        </w:rPr>
      </w:pPr>
      <w:proofErr w:type="gramStart"/>
      <w:r>
        <w:rPr>
          <w:sz w:val="28"/>
          <w:szCs w:val="28"/>
        </w:rPr>
        <w:t xml:space="preserve">- схему движения транспорта и пешеходов на период проведения работ на проезжей части в сельском поселении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Pr>
          <w:sz w:val="28"/>
          <w:szCs w:val="28"/>
        </w:rPr>
        <w:t xml:space="preserve">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разработанную в соответствии с требованиями отраслевого дорожного методического документа 218.6.019-2016 «Рекомендации по организации движения и ограждению мест производства дорожных работ», согласованную  с организациями, осуществляющими эксплуатацию объекта, в составе которого находится проезжая часть.</w:t>
      </w:r>
      <w:proofErr w:type="gramEnd"/>
    </w:p>
    <w:p w:rsidR="00D94860" w:rsidRDefault="00D94860" w:rsidP="00D94860">
      <w:pPr>
        <w:shd w:val="clear" w:color="auto" w:fill="FFFFFF"/>
        <w:jc w:val="both"/>
        <w:textAlignment w:val="baseline"/>
        <w:rPr>
          <w:sz w:val="28"/>
          <w:szCs w:val="28"/>
        </w:rPr>
      </w:pPr>
    </w:p>
    <w:p w:rsidR="00D94860" w:rsidRDefault="00D94860" w:rsidP="00D94860">
      <w:pPr>
        <w:shd w:val="clear" w:color="auto" w:fill="FFFFFF"/>
        <w:jc w:val="both"/>
        <w:textAlignment w:val="baseline"/>
        <w:rPr>
          <w:sz w:val="28"/>
          <w:szCs w:val="28"/>
        </w:rPr>
      </w:pPr>
      <w:r>
        <w:rPr>
          <w:sz w:val="28"/>
          <w:szCs w:val="28"/>
        </w:rPr>
        <w:lastRenderedPageBreak/>
        <w:t>Копии документов предоставляются одновременно с предъявлением оригиналов.</w:t>
      </w:r>
    </w:p>
    <w:p w:rsidR="00D94860" w:rsidRDefault="00586ED2" w:rsidP="00D94860">
      <w:pPr>
        <w:shd w:val="clear" w:color="auto" w:fill="FFFFFF"/>
        <w:jc w:val="both"/>
        <w:textAlignment w:val="baseline"/>
        <w:rPr>
          <w:sz w:val="28"/>
          <w:szCs w:val="28"/>
        </w:rPr>
      </w:pPr>
      <w:r>
        <w:rPr>
          <w:sz w:val="28"/>
          <w:szCs w:val="28"/>
        </w:rPr>
        <w:t>2.3 Документы, указанные в п. 2.2. настоящего Порядка, предоставляются заявителем на бумажном носителе в следующие сроки:</w:t>
      </w:r>
    </w:p>
    <w:p w:rsidR="00586ED2" w:rsidRDefault="00586ED2" w:rsidP="00D94860">
      <w:pPr>
        <w:shd w:val="clear" w:color="auto" w:fill="FFFFFF"/>
        <w:jc w:val="both"/>
        <w:textAlignment w:val="baseline"/>
        <w:rPr>
          <w:sz w:val="28"/>
          <w:szCs w:val="28"/>
        </w:rPr>
      </w:pPr>
      <w:r>
        <w:rPr>
          <w:sz w:val="28"/>
          <w:szCs w:val="28"/>
        </w:rPr>
        <w:t>- при проведении краткосрочных работ  и долговременных работ длительностью не более 5 суток – не менее чем за 8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 при проведении долговременных работ длительностью более 5 суток – не менее чем за 15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2.4. Уполномоченный орган осуществляет согласование схемы, либо выдает мотивированный отказ в течение 16 рабочих дней со дня получения документов, указанных в пункте 2.2. настоящего Порядка.</w:t>
      </w:r>
    </w:p>
    <w:p w:rsidR="00586ED2" w:rsidRDefault="00586ED2" w:rsidP="00D94860">
      <w:pPr>
        <w:shd w:val="clear" w:color="auto" w:fill="FFFFFF"/>
        <w:jc w:val="both"/>
        <w:textAlignment w:val="baseline"/>
        <w:rPr>
          <w:sz w:val="28"/>
          <w:szCs w:val="28"/>
        </w:rPr>
      </w:pPr>
      <w:r>
        <w:rPr>
          <w:sz w:val="28"/>
          <w:szCs w:val="28"/>
        </w:rPr>
        <w:tab/>
        <w:t>Согласование оформляется письменно на бланке схемы надписью «Согласовано» с указанием даты согласования, Ф.И.О. и подписи руководител</w:t>
      </w:r>
      <w:r w:rsidR="00C53271">
        <w:rPr>
          <w:sz w:val="28"/>
          <w:szCs w:val="28"/>
        </w:rPr>
        <w:t>я</w:t>
      </w:r>
      <w:r>
        <w:rPr>
          <w:sz w:val="28"/>
          <w:szCs w:val="28"/>
        </w:rPr>
        <w:t xml:space="preserve"> </w:t>
      </w:r>
      <w:r w:rsidR="00C53271">
        <w:rPr>
          <w:sz w:val="28"/>
          <w:szCs w:val="28"/>
        </w:rPr>
        <w:t>уполномоченного органа, заверенной печатью уполномоченного органа. Согласованная схема выдается заявителю в течение 2 рабочих дней со дня согласования.</w:t>
      </w:r>
    </w:p>
    <w:p w:rsidR="00C53271" w:rsidRDefault="00C53271" w:rsidP="00D94860">
      <w:pPr>
        <w:shd w:val="clear" w:color="auto" w:fill="FFFFFF"/>
        <w:jc w:val="both"/>
        <w:textAlignment w:val="baseline"/>
        <w:rPr>
          <w:sz w:val="28"/>
          <w:szCs w:val="28"/>
        </w:rPr>
      </w:pPr>
      <w:r>
        <w:rPr>
          <w:sz w:val="28"/>
          <w:szCs w:val="28"/>
        </w:rPr>
        <w:tab/>
        <w:t>При проведении долговременных работ длительностью более 5 суток, уполномоченный орган информирует Отдел ГИБДД об адресе участка, на котором намечено проведение работ, сроках их проведения не менее чем за 7 суток до начала проведения работ.</w:t>
      </w:r>
    </w:p>
    <w:p w:rsidR="00C53271" w:rsidRDefault="00C53271" w:rsidP="00D94860">
      <w:pPr>
        <w:shd w:val="clear" w:color="auto" w:fill="FFFFFF"/>
        <w:jc w:val="both"/>
        <w:textAlignment w:val="baseline"/>
        <w:rPr>
          <w:sz w:val="28"/>
          <w:szCs w:val="28"/>
        </w:rPr>
      </w:pPr>
      <w:r>
        <w:rPr>
          <w:sz w:val="28"/>
          <w:szCs w:val="28"/>
        </w:rPr>
        <w:t>2.5. После получения согласованной схемы, заявитель передает уведомление о месте и сроках проведения работ на проезжей части, а также согласованную схему в Отдел ГИБДД не менее чем за одни сутки до начала проведения работ.</w:t>
      </w:r>
    </w:p>
    <w:p w:rsidR="00C53271" w:rsidRDefault="00C53271" w:rsidP="00D94860">
      <w:pPr>
        <w:shd w:val="clear" w:color="auto" w:fill="FFFFFF"/>
        <w:jc w:val="both"/>
        <w:textAlignment w:val="baseline"/>
        <w:rPr>
          <w:sz w:val="28"/>
          <w:szCs w:val="28"/>
        </w:rPr>
      </w:pPr>
      <w:r>
        <w:rPr>
          <w:sz w:val="28"/>
          <w:szCs w:val="28"/>
        </w:rPr>
        <w:t>2.6. В случае отказа в согласовании, заявитель получает мотивированный отказ, оформленный на бланке уполномоченного органа, с указанием причин отказа.</w:t>
      </w:r>
    </w:p>
    <w:p w:rsidR="00C53271" w:rsidRDefault="00C53271" w:rsidP="00D94860">
      <w:pPr>
        <w:shd w:val="clear" w:color="auto" w:fill="FFFFFF"/>
        <w:jc w:val="both"/>
        <w:textAlignment w:val="baseline"/>
        <w:rPr>
          <w:sz w:val="28"/>
          <w:szCs w:val="28"/>
        </w:rPr>
      </w:pPr>
      <w:r>
        <w:rPr>
          <w:sz w:val="28"/>
          <w:szCs w:val="28"/>
        </w:rPr>
        <w:t>2.7. Основания для отказа в приеме документов для согласования схемы отсутствуют.</w:t>
      </w:r>
    </w:p>
    <w:p w:rsidR="00C53271" w:rsidRDefault="00C53271" w:rsidP="00374BA7">
      <w:pPr>
        <w:jc w:val="both"/>
        <w:rPr>
          <w:sz w:val="28"/>
          <w:szCs w:val="28"/>
        </w:rPr>
      </w:pPr>
      <w:r>
        <w:rPr>
          <w:sz w:val="28"/>
          <w:szCs w:val="28"/>
        </w:rPr>
        <w:t>2.8. Основания для приостановления процедуры согласования схемы является выявление в ходе рассмотрения схемы замечаний, устранение которых  позволит получить согласование схемы:</w:t>
      </w:r>
    </w:p>
    <w:p w:rsidR="00C53271" w:rsidRDefault="00C53271" w:rsidP="00374BA7">
      <w:pPr>
        <w:jc w:val="both"/>
        <w:rPr>
          <w:sz w:val="28"/>
          <w:szCs w:val="28"/>
        </w:rPr>
      </w:pPr>
      <w:r>
        <w:rPr>
          <w:sz w:val="28"/>
          <w:szCs w:val="28"/>
        </w:rPr>
        <w:t>-необходимость учета в схеме  существующих коммуникаций и сооружений,</w:t>
      </w:r>
    </w:p>
    <w:p w:rsidR="00C53271" w:rsidRDefault="00C53271" w:rsidP="00374BA7">
      <w:pPr>
        <w:jc w:val="both"/>
        <w:rPr>
          <w:sz w:val="28"/>
          <w:szCs w:val="28"/>
        </w:rPr>
      </w:pPr>
      <w:r>
        <w:rPr>
          <w:sz w:val="28"/>
          <w:szCs w:val="28"/>
        </w:rPr>
        <w:t xml:space="preserve">-необходимость согласования схемы с организациями,  осуществляющими эксплуатацию объекта, в составе которого находится  проезжая часть. </w:t>
      </w:r>
    </w:p>
    <w:p w:rsidR="00C53271" w:rsidRDefault="00C53271" w:rsidP="00374BA7">
      <w:pPr>
        <w:shd w:val="clear" w:color="auto" w:fill="FFFFFF"/>
        <w:ind w:firstLine="708"/>
        <w:jc w:val="both"/>
        <w:textAlignment w:val="baseline"/>
        <w:rPr>
          <w:sz w:val="28"/>
          <w:szCs w:val="28"/>
        </w:rPr>
      </w:pPr>
      <w:r>
        <w:rPr>
          <w:sz w:val="28"/>
          <w:szCs w:val="28"/>
        </w:rPr>
        <w:t>В случае</w:t>
      </w:r>
      <w:proofErr w:type="gramStart"/>
      <w:r>
        <w:rPr>
          <w:sz w:val="28"/>
          <w:szCs w:val="28"/>
        </w:rPr>
        <w:t>,</w:t>
      </w:r>
      <w:proofErr w:type="gramEnd"/>
      <w:r>
        <w:rPr>
          <w:sz w:val="28"/>
          <w:szCs w:val="28"/>
        </w:rPr>
        <w:t xml:space="preserve">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w:t>
      </w:r>
    </w:p>
    <w:p w:rsidR="00374BA7" w:rsidRDefault="00374BA7" w:rsidP="00374BA7">
      <w:pPr>
        <w:jc w:val="both"/>
        <w:rPr>
          <w:sz w:val="28"/>
          <w:szCs w:val="28"/>
        </w:rPr>
      </w:pPr>
      <w:r>
        <w:rPr>
          <w:sz w:val="28"/>
          <w:szCs w:val="28"/>
        </w:rPr>
        <w:t>2.9. Основанием для отказа в согласовании схемы  являются:</w:t>
      </w:r>
    </w:p>
    <w:p w:rsidR="00374BA7" w:rsidRDefault="00374BA7" w:rsidP="00374BA7">
      <w:pPr>
        <w:jc w:val="both"/>
        <w:rPr>
          <w:sz w:val="28"/>
          <w:szCs w:val="28"/>
        </w:rPr>
      </w:pPr>
      <w:r>
        <w:rPr>
          <w:sz w:val="28"/>
          <w:szCs w:val="28"/>
        </w:rPr>
        <w:t>- непредставление заявителем необходимого комплекта документов, установленных в пункте 2.2.  настоящего Положения;</w:t>
      </w:r>
    </w:p>
    <w:p w:rsidR="00374BA7" w:rsidRDefault="00374BA7" w:rsidP="00374BA7">
      <w:pPr>
        <w:jc w:val="both"/>
        <w:rPr>
          <w:sz w:val="28"/>
          <w:szCs w:val="28"/>
        </w:rPr>
      </w:pPr>
      <w:r>
        <w:rPr>
          <w:sz w:val="28"/>
          <w:szCs w:val="28"/>
        </w:rPr>
        <w:t>-представление заявителем документов, оформленных с нарушениями, указанными в  пункте 2.8.  настоящего Положения;</w:t>
      </w:r>
    </w:p>
    <w:p w:rsidR="00374BA7" w:rsidRDefault="00374BA7" w:rsidP="00374BA7">
      <w:pPr>
        <w:jc w:val="both"/>
        <w:rPr>
          <w:sz w:val="28"/>
          <w:szCs w:val="28"/>
        </w:rPr>
      </w:pPr>
      <w:r>
        <w:rPr>
          <w:sz w:val="28"/>
          <w:szCs w:val="28"/>
        </w:rPr>
        <w:lastRenderedPageBreak/>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374BA7" w:rsidRDefault="00374BA7" w:rsidP="00374BA7">
      <w:pPr>
        <w:jc w:val="both"/>
        <w:rPr>
          <w:sz w:val="28"/>
          <w:szCs w:val="28"/>
        </w:rPr>
      </w:pPr>
      <w:r>
        <w:rPr>
          <w:sz w:val="28"/>
          <w:szCs w:val="28"/>
        </w:rPr>
        <w:t xml:space="preserve"> - представление документов и информации, содержащих  недостоверные и (или) противоречивые сведения</w:t>
      </w:r>
    </w:p>
    <w:p w:rsidR="00374BA7" w:rsidRDefault="00374BA7" w:rsidP="00374BA7">
      <w:pPr>
        <w:shd w:val="clear" w:color="auto" w:fill="FFFFFF"/>
        <w:jc w:val="both"/>
        <w:textAlignment w:val="baseline"/>
        <w:rPr>
          <w:sz w:val="28"/>
          <w:szCs w:val="28"/>
        </w:rPr>
      </w:pPr>
    </w:p>
    <w:p w:rsidR="00374BA7" w:rsidRPr="00374BA7" w:rsidRDefault="00374BA7" w:rsidP="00374BA7">
      <w:pPr>
        <w:shd w:val="clear" w:color="auto" w:fill="FFFFFF"/>
        <w:jc w:val="center"/>
        <w:textAlignment w:val="baseline"/>
        <w:rPr>
          <w:b/>
          <w:sz w:val="28"/>
          <w:szCs w:val="28"/>
        </w:rPr>
      </w:pPr>
      <w:r w:rsidRPr="00374BA7">
        <w:rPr>
          <w:b/>
          <w:sz w:val="28"/>
          <w:szCs w:val="28"/>
        </w:rPr>
        <w:t>3. Продление сроков проведения работ, указанных в схеме</w:t>
      </w:r>
    </w:p>
    <w:p w:rsidR="00374BA7" w:rsidRDefault="00374BA7" w:rsidP="00374BA7">
      <w:pPr>
        <w:shd w:val="clear" w:color="auto" w:fill="FFFFFF"/>
        <w:jc w:val="both"/>
        <w:textAlignment w:val="baseline"/>
        <w:rPr>
          <w:sz w:val="28"/>
          <w:szCs w:val="28"/>
        </w:rPr>
      </w:pPr>
    </w:p>
    <w:p w:rsidR="00374BA7" w:rsidRDefault="00374BA7" w:rsidP="00374BA7">
      <w:pPr>
        <w:shd w:val="clear" w:color="auto" w:fill="FFFFFF"/>
        <w:jc w:val="both"/>
        <w:textAlignment w:val="baseline"/>
        <w:rPr>
          <w:sz w:val="28"/>
          <w:szCs w:val="28"/>
        </w:rPr>
      </w:pPr>
      <w:r>
        <w:rPr>
          <w:sz w:val="28"/>
          <w:szCs w:val="28"/>
        </w:rPr>
        <w:t>3.1. В случае</w:t>
      </w:r>
      <w:proofErr w:type="gramStart"/>
      <w:r>
        <w:rPr>
          <w:sz w:val="28"/>
          <w:szCs w:val="28"/>
        </w:rPr>
        <w:t>,</w:t>
      </w:r>
      <w:proofErr w:type="gramEnd"/>
      <w:r>
        <w:rPr>
          <w:sz w:val="28"/>
          <w:szCs w:val="28"/>
        </w:rPr>
        <w:t xml:space="preserve"> если для проведения работ на проезжей части сельского поселения необходимо продление сроков выполнения работ, указанных в заявлении, заявитель представляет в уполномоченный орган следующие документы:</w:t>
      </w:r>
    </w:p>
    <w:p w:rsidR="00374BA7" w:rsidRDefault="00374BA7" w:rsidP="00374BA7">
      <w:pPr>
        <w:shd w:val="clear" w:color="auto" w:fill="FFFFFF"/>
        <w:jc w:val="both"/>
        <w:textAlignment w:val="baseline"/>
        <w:rPr>
          <w:sz w:val="28"/>
          <w:szCs w:val="28"/>
        </w:rPr>
      </w:pPr>
      <w:r>
        <w:rPr>
          <w:sz w:val="28"/>
          <w:szCs w:val="28"/>
        </w:rPr>
        <w:t>- заявление на продление проведения работ. В заявлении должны быть указаны причины продления сроков производства работ, виды проводимых работ, сроки проведени</w:t>
      </w:r>
      <w:r w:rsidR="00D855D9">
        <w:rPr>
          <w:sz w:val="28"/>
          <w:szCs w:val="28"/>
        </w:rPr>
        <w:t>я</w:t>
      </w:r>
      <w:r>
        <w:rPr>
          <w:sz w:val="28"/>
          <w:szCs w:val="28"/>
        </w:rPr>
        <w:t xml:space="preserve"> работ (дата начала и дата окончания), фамилии, имена, отчества дол</w:t>
      </w:r>
      <w:r w:rsidR="00D855D9">
        <w:rPr>
          <w:sz w:val="28"/>
          <w:szCs w:val="28"/>
        </w:rPr>
        <w:t>жностных лиц, ответственных за производство работ, номера телефонов;</w:t>
      </w:r>
    </w:p>
    <w:p w:rsidR="00D855D9" w:rsidRDefault="00D855D9" w:rsidP="00374BA7">
      <w:pPr>
        <w:shd w:val="clear" w:color="auto" w:fill="FFFFFF"/>
        <w:jc w:val="both"/>
        <w:textAlignment w:val="baseline"/>
        <w:rPr>
          <w:sz w:val="28"/>
          <w:szCs w:val="28"/>
        </w:rPr>
      </w:pPr>
      <w:r>
        <w:rPr>
          <w:sz w:val="28"/>
          <w:szCs w:val="28"/>
        </w:rPr>
        <w:t>- согласованную схему.</w:t>
      </w:r>
    </w:p>
    <w:p w:rsidR="00D855D9" w:rsidRDefault="00D855D9" w:rsidP="00374BA7">
      <w:pPr>
        <w:shd w:val="clear" w:color="auto" w:fill="FFFFFF"/>
        <w:jc w:val="both"/>
        <w:textAlignment w:val="baseline"/>
        <w:rPr>
          <w:sz w:val="28"/>
          <w:szCs w:val="28"/>
        </w:rPr>
      </w:pPr>
      <w:r>
        <w:rPr>
          <w:sz w:val="28"/>
          <w:szCs w:val="28"/>
        </w:rPr>
        <w:t>3.2. Документы, указанные в пункте 3.1. настоящего Порядка, предоставляются Заявителем на бумажном носителе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и долговременных работ, рассчитанных на срок не более 5 суток, - во время их проведения;</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рассчитанных на срок более 5 суток,- не менее чем за 3 рабочих дня до окончания срока их проведения.</w:t>
      </w:r>
    </w:p>
    <w:p w:rsidR="00D855D9" w:rsidRDefault="00D855D9" w:rsidP="00374BA7">
      <w:pPr>
        <w:shd w:val="clear" w:color="auto" w:fill="FFFFFF"/>
        <w:jc w:val="both"/>
        <w:textAlignment w:val="baseline"/>
        <w:rPr>
          <w:sz w:val="28"/>
          <w:szCs w:val="28"/>
        </w:rPr>
      </w:pPr>
      <w:r>
        <w:rPr>
          <w:sz w:val="28"/>
          <w:szCs w:val="28"/>
        </w:rPr>
        <w:t>3.3. Решение о продлении или об отказе в продлении работ, указанных в схеме, оформляется и выдается заявителю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D855D9" w:rsidRDefault="00D855D9" w:rsidP="00D855D9">
      <w:pPr>
        <w:shd w:val="clear" w:color="auto" w:fill="FFFFFF"/>
        <w:ind w:firstLine="708"/>
        <w:jc w:val="both"/>
        <w:textAlignment w:val="baseline"/>
        <w:rPr>
          <w:sz w:val="28"/>
          <w:szCs w:val="28"/>
        </w:rPr>
      </w:pPr>
      <w:r>
        <w:rPr>
          <w:sz w:val="28"/>
          <w:szCs w:val="28"/>
        </w:rPr>
        <w:t>Продление краткосрочных работ осуществляется один раз на срок не более 2 дней.</w:t>
      </w:r>
    </w:p>
    <w:p w:rsidR="00D855D9" w:rsidRDefault="00D855D9" w:rsidP="00D855D9">
      <w:pPr>
        <w:shd w:val="clear" w:color="auto" w:fill="FFFFFF"/>
        <w:ind w:firstLine="708"/>
        <w:jc w:val="both"/>
        <w:textAlignment w:val="baseline"/>
        <w:rPr>
          <w:sz w:val="28"/>
          <w:szCs w:val="28"/>
        </w:rPr>
      </w:pPr>
      <w:r>
        <w:rPr>
          <w:sz w:val="28"/>
          <w:szCs w:val="28"/>
        </w:rPr>
        <w:t>Продление долговременных работ осуществляется один раз на срок, не превышающий первоначал</w:t>
      </w:r>
      <w:r w:rsidR="000326F9">
        <w:rPr>
          <w:sz w:val="28"/>
          <w:szCs w:val="28"/>
        </w:rPr>
        <w:t>ь</w:t>
      </w:r>
      <w:r>
        <w:rPr>
          <w:sz w:val="28"/>
          <w:szCs w:val="28"/>
        </w:rPr>
        <w:t>ный срок согласования схемы.</w:t>
      </w:r>
    </w:p>
    <w:p w:rsidR="00D855D9" w:rsidRDefault="000326F9" w:rsidP="000326F9">
      <w:pPr>
        <w:shd w:val="clear" w:color="auto" w:fill="FFFFFF"/>
        <w:jc w:val="both"/>
        <w:textAlignment w:val="baseline"/>
        <w:rPr>
          <w:sz w:val="28"/>
          <w:szCs w:val="28"/>
        </w:rPr>
      </w:pPr>
      <w:r>
        <w:rPr>
          <w:sz w:val="28"/>
          <w:szCs w:val="28"/>
        </w:rPr>
        <w:t>3.4. Решение о продлении сроков проведения работ оформляется письменно на бланке ранее согласованной схемы надписью «Продлено» с указанием нового срока выполнения работ. Продление подтверждается Ф.И.О. и подписью руководителя уполномоченного органа, заверенной печатью уполномоченного органа.</w:t>
      </w:r>
    </w:p>
    <w:p w:rsidR="000326F9" w:rsidRDefault="000326F9" w:rsidP="000326F9">
      <w:pPr>
        <w:shd w:val="clear" w:color="auto" w:fill="FFFFFF"/>
        <w:jc w:val="both"/>
        <w:textAlignment w:val="baseline"/>
        <w:rPr>
          <w:sz w:val="28"/>
          <w:szCs w:val="28"/>
        </w:rPr>
      </w:pPr>
      <w:r>
        <w:rPr>
          <w:sz w:val="28"/>
          <w:szCs w:val="28"/>
        </w:rPr>
        <w:tab/>
        <w:t xml:space="preserve">В случае отказа в продлении </w:t>
      </w:r>
      <w:r w:rsidR="003F5B06">
        <w:rPr>
          <w:sz w:val="28"/>
          <w:szCs w:val="28"/>
        </w:rPr>
        <w:t xml:space="preserve">сроков проведения работ заявитель получает мотивированный отказ, оформленный на бланке уполномоченного органа, с указанием причин отказа. Мотивированный отказ выдается заявителю в следующие сроки: </w:t>
      </w:r>
    </w:p>
    <w:p w:rsidR="00586ED2" w:rsidRDefault="003F5B06" w:rsidP="00D94860">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3F5B06" w:rsidRDefault="003F5B06" w:rsidP="00D94860">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3F5B06" w:rsidRDefault="003F5B06" w:rsidP="00015C94">
      <w:pPr>
        <w:pBdr>
          <w:bottom w:val="single" w:sz="12" w:space="13" w:color="auto"/>
        </w:pBdr>
        <w:shd w:val="clear" w:color="auto" w:fill="FFFFFF"/>
        <w:jc w:val="both"/>
        <w:textAlignment w:val="baseline"/>
        <w:rPr>
          <w:sz w:val="28"/>
          <w:szCs w:val="28"/>
        </w:rPr>
      </w:pPr>
      <w:r>
        <w:rPr>
          <w:sz w:val="28"/>
          <w:szCs w:val="28"/>
        </w:rPr>
        <w:lastRenderedPageBreak/>
        <w:t>3.5. Основанием для отказа в продлении сроков производства работ является непредставление документов, указанных в пункте 3.1. настоящего Порядка.</w:t>
      </w:r>
    </w:p>
    <w:p w:rsidR="003F5B06" w:rsidRPr="00B75FB0" w:rsidRDefault="003F5B06" w:rsidP="00D94860">
      <w:pPr>
        <w:shd w:val="clear" w:color="auto" w:fill="FFFFFF"/>
        <w:jc w:val="both"/>
        <w:textAlignment w:val="baseline"/>
        <w:rPr>
          <w:sz w:val="28"/>
          <w:szCs w:val="28"/>
        </w:rPr>
      </w:pPr>
    </w:p>
    <w:sectPr w:rsidR="003F5B06" w:rsidRPr="00B75FB0"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0"/>
  </w:num>
  <w:num w:numId="3">
    <w:abstractNumId w:val="5"/>
  </w:num>
  <w:num w:numId="4">
    <w:abstractNumId w:val="4"/>
  </w:num>
  <w:num w:numId="5">
    <w:abstractNumId w:val="9"/>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612CE"/>
    <w:rsid w:val="00015C94"/>
    <w:rsid w:val="00027B14"/>
    <w:rsid w:val="000326F9"/>
    <w:rsid w:val="00051827"/>
    <w:rsid w:val="00091D1B"/>
    <w:rsid w:val="000F0F6C"/>
    <w:rsid w:val="00132E47"/>
    <w:rsid w:val="00191AD0"/>
    <w:rsid w:val="001A66CD"/>
    <w:rsid w:val="001C3C6F"/>
    <w:rsid w:val="002D6792"/>
    <w:rsid w:val="003674E8"/>
    <w:rsid w:val="00374BA7"/>
    <w:rsid w:val="003F5B06"/>
    <w:rsid w:val="004026D7"/>
    <w:rsid w:val="00426830"/>
    <w:rsid w:val="0043733C"/>
    <w:rsid w:val="00501627"/>
    <w:rsid w:val="00586ED2"/>
    <w:rsid w:val="00593B7A"/>
    <w:rsid w:val="005F3335"/>
    <w:rsid w:val="00654361"/>
    <w:rsid w:val="0065566D"/>
    <w:rsid w:val="00767ABA"/>
    <w:rsid w:val="007F59DB"/>
    <w:rsid w:val="00890902"/>
    <w:rsid w:val="00954B13"/>
    <w:rsid w:val="00A8055D"/>
    <w:rsid w:val="00B612CE"/>
    <w:rsid w:val="00B85389"/>
    <w:rsid w:val="00B96A57"/>
    <w:rsid w:val="00C124AE"/>
    <w:rsid w:val="00C22C7D"/>
    <w:rsid w:val="00C31871"/>
    <w:rsid w:val="00C53271"/>
    <w:rsid w:val="00CE47DF"/>
    <w:rsid w:val="00D709A5"/>
    <w:rsid w:val="00D855D9"/>
    <w:rsid w:val="00D94860"/>
    <w:rsid w:val="00DA54D1"/>
    <w:rsid w:val="00DB3C04"/>
    <w:rsid w:val="00E2102B"/>
    <w:rsid w:val="00E47521"/>
    <w:rsid w:val="00FB508E"/>
    <w:rsid w:val="00FE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1A6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next w:val="a"/>
    <w:link w:val="20"/>
    <w:uiPriority w:val="99"/>
    <w:qFormat/>
    <w:rsid w:val="001A66CD"/>
    <w:pPr>
      <w:keepNext w:val="0"/>
      <w:keepLines w:val="0"/>
      <w:widowControl w:val="0"/>
      <w:autoSpaceDE w:val="0"/>
      <w:autoSpaceDN w:val="0"/>
      <w:adjustRightInd w:val="0"/>
      <w:spacing w:before="0"/>
      <w:jc w:val="both"/>
      <w:outlineLvl w:val="1"/>
    </w:pPr>
    <w:rPr>
      <w:rFonts w:ascii="Arial" w:eastAsia="Times New Roman" w:hAnsi="Arial" w:cs="Arial"/>
      <w:b w:val="0"/>
      <w:bCs w:val="0"/>
      <w:color w:val="auto"/>
      <w:sz w:val="24"/>
      <w:szCs w:val="24"/>
    </w:rPr>
  </w:style>
  <w:style w:type="paragraph" w:styleId="3">
    <w:name w:val="heading 3"/>
    <w:basedOn w:val="a"/>
    <w:link w:val="30"/>
    <w:uiPriority w:val="99"/>
    <w:qFormat/>
    <w:rsid w:val="00654361"/>
    <w:pPr>
      <w:spacing w:before="100" w:beforeAutospacing="1" w:after="100" w:afterAutospacing="1"/>
      <w:outlineLvl w:val="2"/>
    </w:pPr>
    <w:rPr>
      <w:b/>
      <w:bCs/>
      <w:sz w:val="27"/>
      <w:szCs w:val="27"/>
    </w:rPr>
  </w:style>
  <w:style w:type="paragraph" w:styleId="4">
    <w:name w:val="heading 4"/>
    <w:basedOn w:val="3"/>
    <w:next w:val="a"/>
    <w:link w:val="40"/>
    <w:uiPriority w:val="99"/>
    <w:qFormat/>
    <w:rsid w:val="001A66CD"/>
    <w:pPr>
      <w:widowControl w:val="0"/>
      <w:autoSpaceDE w:val="0"/>
      <w:autoSpaceDN w:val="0"/>
      <w:adjustRightInd w:val="0"/>
      <w:spacing w:before="0" w:beforeAutospacing="0" w:after="0" w:afterAutospacing="0"/>
      <w:jc w:val="both"/>
      <w:outlineLvl w:val="3"/>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2CE"/>
    <w:rPr>
      <w:color w:val="0000FF"/>
      <w:u w:val="single"/>
    </w:rPr>
  </w:style>
  <w:style w:type="table" w:styleId="a4">
    <w:name w:val="Table Grid"/>
    <w:basedOn w:val="a1"/>
    <w:uiPriority w:val="9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character" w:customStyle="1" w:styleId="11">
    <w:name w:val="Заголовок 1 Знак"/>
    <w:basedOn w:val="a0"/>
    <w:link w:val="10"/>
    <w:uiPriority w:val="99"/>
    <w:rsid w:val="001A66C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1A66CD"/>
    <w:rPr>
      <w:rFonts w:ascii="Arial" w:eastAsia="Times New Roman" w:hAnsi="Arial" w:cs="Arial"/>
      <w:sz w:val="24"/>
      <w:szCs w:val="24"/>
      <w:lang w:eastAsia="ru-RU"/>
    </w:rPr>
  </w:style>
  <w:style w:type="character" w:customStyle="1" w:styleId="40">
    <w:name w:val="Заголовок 4 Знак"/>
    <w:basedOn w:val="a0"/>
    <w:link w:val="4"/>
    <w:uiPriority w:val="99"/>
    <w:rsid w:val="001A66CD"/>
    <w:rPr>
      <w:rFonts w:ascii="Arial" w:eastAsia="Times New Roman" w:hAnsi="Arial" w:cs="Arial"/>
      <w:sz w:val="24"/>
      <w:szCs w:val="24"/>
      <w:lang w:eastAsia="ru-RU"/>
    </w:rPr>
  </w:style>
  <w:style w:type="character" w:customStyle="1" w:styleId="a6">
    <w:name w:val="Цветовое выделение"/>
    <w:uiPriority w:val="99"/>
    <w:rsid w:val="001A66CD"/>
    <w:rPr>
      <w:b/>
      <w:color w:val="000080"/>
    </w:rPr>
  </w:style>
  <w:style w:type="character" w:customStyle="1" w:styleId="a7">
    <w:name w:val="Гипертекстовая ссылка"/>
    <w:basedOn w:val="a6"/>
    <w:uiPriority w:val="99"/>
    <w:rsid w:val="001A66CD"/>
    <w:rPr>
      <w:rFonts w:cs="Times New Roman"/>
      <w:bCs/>
      <w:color w:val="008000"/>
    </w:rPr>
  </w:style>
  <w:style w:type="character" w:customStyle="1" w:styleId="a8">
    <w:name w:val="Активная гипертекстовая ссылка"/>
    <w:basedOn w:val="a7"/>
    <w:uiPriority w:val="99"/>
    <w:rsid w:val="001A66CD"/>
    <w:rPr>
      <w:u w:val="single"/>
    </w:rPr>
  </w:style>
  <w:style w:type="paragraph" w:customStyle="1" w:styleId="a9">
    <w:name w:val="Основное меню (преемственное)"/>
    <w:basedOn w:val="a"/>
    <w:next w:val="a"/>
    <w:uiPriority w:val="99"/>
    <w:rsid w:val="001A66CD"/>
    <w:pPr>
      <w:widowControl w:val="0"/>
      <w:autoSpaceDE w:val="0"/>
      <w:autoSpaceDN w:val="0"/>
      <w:adjustRightInd w:val="0"/>
      <w:jc w:val="both"/>
    </w:pPr>
    <w:rPr>
      <w:rFonts w:ascii="Verdana" w:hAnsi="Verdana" w:cs="Verdana"/>
    </w:rPr>
  </w:style>
  <w:style w:type="paragraph" w:customStyle="1" w:styleId="aa">
    <w:name w:val="Заголовок"/>
    <w:basedOn w:val="a9"/>
    <w:next w:val="a"/>
    <w:uiPriority w:val="99"/>
    <w:rsid w:val="001A66CD"/>
    <w:rPr>
      <w:rFonts w:ascii="Arial" w:hAnsi="Arial" w:cs="Arial"/>
      <w:b/>
      <w:bCs/>
      <w:color w:val="C0C0C0"/>
    </w:rPr>
  </w:style>
  <w:style w:type="character" w:customStyle="1" w:styleId="ab">
    <w:name w:val="Заголовок своего сообщения"/>
    <w:basedOn w:val="a6"/>
    <w:uiPriority w:val="99"/>
    <w:rsid w:val="001A66CD"/>
    <w:rPr>
      <w:rFonts w:cs="Times New Roman"/>
      <w:bCs/>
    </w:rPr>
  </w:style>
  <w:style w:type="paragraph" w:customStyle="1" w:styleId="ac">
    <w:name w:val="Заголовок статьи"/>
    <w:basedOn w:val="a"/>
    <w:next w:val="a"/>
    <w:uiPriority w:val="99"/>
    <w:rsid w:val="001A66CD"/>
    <w:pPr>
      <w:widowControl w:val="0"/>
      <w:autoSpaceDE w:val="0"/>
      <w:autoSpaceDN w:val="0"/>
      <w:adjustRightInd w:val="0"/>
      <w:ind w:left="1612" w:hanging="892"/>
      <w:jc w:val="both"/>
    </w:pPr>
    <w:rPr>
      <w:rFonts w:ascii="Arial" w:hAnsi="Arial" w:cs="Arial"/>
    </w:rPr>
  </w:style>
  <w:style w:type="character" w:customStyle="1" w:styleId="ad">
    <w:name w:val="Заголовок чужого сообщения"/>
    <w:basedOn w:val="a6"/>
    <w:uiPriority w:val="99"/>
    <w:rsid w:val="001A66CD"/>
    <w:rPr>
      <w:rFonts w:cs="Times New Roman"/>
      <w:bCs/>
      <w:color w:val="FF0000"/>
    </w:rPr>
  </w:style>
  <w:style w:type="paragraph" w:customStyle="1" w:styleId="ae">
    <w:name w:val="Интерактивный заголовок"/>
    <w:basedOn w:val="aa"/>
    <w:next w:val="a"/>
    <w:uiPriority w:val="99"/>
    <w:rsid w:val="001A66CD"/>
    <w:rPr>
      <w:b w:val="0"/>
      <w:bCs w:val="0"/>
      <w:color w:val="auto"/>
      <w:u w:val="single"/>
    </w:rPr>
  </w:style>
  <w:style w:type="paragraph" w:customStyle="1" w:styleId="af">
    <w:name w:val="Интерфейс"/>
    <w:basedOn w:val="a"/>
    <w:next w:val="a"/>
    <w:uiPriority w:val="99"/>
    <w:rsid w:val="001A66CD"/>
    <w:pPr>
      <w:widowControl w:val="0"/>
      <w:autoSpaceDE w:val="0"/>
      <w:autoSpaceDN w:val="0"/>
      <w:adjustRightInd w:val="0"/>
      <w:jc w:val="both"/>
    </w:pPr>
    <w:rPr>
      <w:rFonts w:ascii="Arial" w:hAnsi="Arial" w:cs="Arial"/>
      <w:color w:val="D4D0C8"/>
      <w:sz w:val="22"/>
      <w:szCs w:val="22"/>
    </w:rPr>
  </w:style>
  <w:style w:type="paragraph" w:customStyle="1" w:styleId="af0">
    <w:name w:val="Комментарий"/>
    <w:basedOn w:val="a"/>
    <w:next w:val="a"/>
    <w:uiPriority w:val="99"/>
    <w:rsid w:val="001A66CD"/>
    <w:pPr>
      <w:widowControl w:val="0"/>
      <w:autoSpaceDE w:val="0"/>
      <w:autoSpaceDN w:val="0"/>
      <w:adjustRightInd w:val="0"/>
      <w:ind w:left="170"/>
      <w:jc w:val="both"/>
    </w:pPr>
    <w:rPr>
      <w:rFonts w:ascii="Arial" w:hAnsi="Arial" w:cs="Arial"/>
      <w:i/>
      <w:iCs/>
      <w:color w:val="800080"/>
    </w:rPr>
  </w:style>
  <w:style w:type="paragraph" w:customStyle="1" w:styleId="af1">
    <w:name w:val="Информация об изменениях документа"/>
    <w:basedOn w:val="af0"/>
    <w:next w:val="a"/>
    <w:uiPriority w:val="99"/>
    <w:rsid w:val="001A66CD"/>
    <w:pPr>
      <w:ind w:left="0"/>
    </w:pPr>
  </w:style>
  <w:style w:type="paragraph" w:customStyle="1" w:styleId="af2">
    <w:name w:val="Текст (лев. подпись)"/>
    <w:basedOn w:val="a"/>
    <w:next w:val="a"/>
    <w:uiPriority w:val="99"/>
    <w:rsid w:val="001A66CD"/>
    <w:pPr>
      <w:widowControl w:val="0"/>
      <w:autoSpaceDE w:val="0"/>
      <w:autoSpaceDN w:val="0"/>
      <w:adjustRightInd w:val="0"/>
    </w:pPr>
    <w:rPr>
      <w:rFonts w:ascii="Arial" w:hAnsi="Arial" w:cs="Arial"/>
    </w:rPr>
  </w:style>
  <w:style w:type="paragraph" w:customStyle="1" w:styleId="af3">
    <w:name w:val="Колонтитул (левый)"/>
    <w:basedOn w:val="af2"/>
    <w:next w:val="a"/>
    <w:uiPriority w:val="99"/>
    <w:rsid w:val="001A66CD"/>
    <w:pPr>
      <w:jc w:val="both"/>
    </w:pPr>
    <w:rPr>
      <w:sz w:val="16"/>
      <w:szCs w:val="16"/>
    </w:rPr>
  </w:style>
  <w:style w:type="paragraph" w:customStyle="1" w:styleId="af4">
    <w:name w:val="Текст (прав. подпись)"/>
    <w:basedOn w:val="a"/>
    <w:next w:val="a"/>
    <w:uiPriority w:val="99"/>
    <w:rsid w:val="001A66CD"/>
    <w:pPr>
      <w:widowControl w:val="0"/>
      <w:autoSpaceDE w:val="0"/>
      <w:autoSpaceDN w:val="0"/>
      <w:adjustRightInd w:val="0"/>
      <w:jc w:val="right"/>
    </w:pPr>
    <w:rPr>
      <w:rFonts w:ascii="Arial" w:hAnsi="Arial" w:cs="Arial"/>
    </w:rPr>
  </w:style>
  <w:style w:type="paragraph" w:customStyle="1" w:styleId="af5">
    <w:name w:val="Колонтитул (правый)"/>
    <w:basedOn w:val="af4"/>
    <w:next w:val="a"/>
    <w:uiPriority w:val="99"/>
    <w:rsid w:val="001A66CD"/>
    <w:pPr>
      <w:jc w:val="both"/>
    </w:pPr>
    <w:rPr>
      <w:sz w:val="16"/>
      <w:szCs w:val="16"/>
    </w:rPr>
  </w:style>
  <w:style w:type="paragraph" w:customStyle="1" w:styleId="af6">
    <w:name w:val="Комментарий пользователя"/>
    <w:basedOn w:val="af0"/>
    <w:next w:val="a"/>
    <w:uiPriority w:val="99"/>
    <w:rsid w:val="001A66CD"/>
    <w:pPr>
      <w:ind w:left="0"/>
      <w:jc w:val="left"/>
    </w:pPr>
    <w:rPr>
      <w:i w:val="0"/>
      <w:iCs w:val="0"/>
      <w:color w:val="000080"/>
    </w:rPr>
  </w:style>
  <w:style w:type="paragraph" w:customStyle="1" w:styleId="af7">
    <w:name w:val="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character" w:customStyle="1" w:styleId="af8">
    <w:name w:val="Найденные слова"/>
    <w:basedOn w:val="a6"/>
    <w:uiPriority w:val="99"/>
    <w:rsid w:val="001A66CD"/>
    <w:rPr>
      <w:rFonts w:cs="Times New Roman"/>
      <w:bCs/>
    </w:rPr>
  </w:style>
  <w:style w:type="character" w:customStyle="1" w:styleId="af9">
    <w:name w:val="Не вступил в силу"/>
    <w:basedOn w:val="a6"/>
    <w:uiPriority w:val="99"/>
    <w:rsid w:val="001A66CD"/>
    <w:rPr>
      <w:rFonts w:cs="Times New Roman"/>
      <w:bCs/>
      <w:color w:val="008080"/>
    </w:rPr>
  </w:style>
  <w:style w:type="paragraph" w:customStyle="1" w:styleId="afa">
    <w:name w:val="Нормальный (таблица)"/>
    <w:basedOn w:val="a"/>
    <w:next w:val="a"/>
    <w:uiPriority w:val="99"/>
    <w:rsid w:val="001A66CD"/>
    <w:pPr>
      <w:widowControl w:val="0"/>
      <w:autoSpaceDE w:val="0"/>
      <w:autoSpaceDN w:val="0"/>
      <w:adjustRightInd w:val="0"/>
      <w:jc w:val="both"/>
    </w:pPr>
    <w:rPr>
      <w:rFonts w:ascii="Arial" w:hAnsi="Arial" w:cs="Arial"/>
    </w:rPr>
  </w:style>
  <w:style w:type="paragraph" w:customStyle="1" w:styleId="afb">
    <w:name w:val="Объект"/>
    <w:basedOn w:val="a"/>
    <w:next w:val="a"/>
    <w:uiPriority w:val="99"/>
    <w:rsid w:val="001A66CD"/>
    <w:pPr>
      <w:widowControl w:val="0"/>
      <w:autoSpaceDE w:val="0"/>
      <w:autoSpaceDN w:val="0"/>
      <w:adjustRightInd w:val="0"/>
      <w:jc w:val="both"/>
    </w:pPr>
    <w:rPr>
      <w:rFonts w:ascii="Arial" w:hAnsi="Arial" w:cs="Arial"/>
    </w:rPr>
  </w:style>
  <w:style w:type="paragraph" w:customStyle="1" w:styleId="afc">
    <w:name w:val="Таблицы (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paragraph" w:customStyle="1" w:styleId="afd">
    <w:name w:val="Оглавление"/>
    <w:basedOn w:val="afc"/>
    <w:next w:val="a"/>
    <w:uiPriority w:val="99"/>
    <w:rsid w:val="001A66CD"/>
    <w:pPr>
      <w:ind w:left="140"/>
    </w:pPr>
    <w:rPr>
      <w:rFonts w:ascii="Arial" w:hAnsi="Arial" w:cs="Arial"/>
    </w:rPr>
  </w:style>
  <w:style w:type="character" w:customStyle="1" w:styleId="afe">
    <w:name w:val="Опечатки"/>
    <w:uiPriority w:val="99"/>
    <w:rsid w:val="001A66CD"/>
    <w:rPr>
      <w:color w:val="FF0000"/>
    </w:rPr>
  </w:style>
  <w:style w:type="paragraph" w:customStyle="1" w:styleId="aff">
    <w:name w:val="Переменная часть"/>
    <w:basedOn w:val="a9"/>
    <w:next w:val="a"/>
    <w:uiPriority w:val="99"/>
    <w:rsid w:val="001A66CD"/>
    <w:rPr>
      <w:rFonts w:ascii="Arial" w:hAnsi="Arial" w:cs="Arial"/>
      <w:sz w:val="20"/>
      <w:szCs w:val="20"/>
    </w:rPr>
  </w:style>
  <w:style w:type="paragraph" w:customStyle="1" w:styleId="aff0">
    <w:name w:val="Постоянная часть"/>
    <w:basedOn w:val="a9"/>
    <w:next w:val="a"/>
    <w:uiPriority w:val="99"/>
    <w:rsid w:val="001A66CD"/>
    <w:rPr>
      <w:rFonts w:ascii="Arial" w:hAnsi="Arial" w:cs="Arial"/>
      <w:sz w:val="22"/>
      <w:szCs w:val="22"/>
    </w:rPr>
  </w:style>
  <w:style w:type="paragraph" w:customStyle="1" w:styleId="aff1">
    <w:name w:val="Прижатый влево"/>
    <w:basedOn w:val="a"/>
    <w:next w:val="a"/>
    <w:uiPriority w:val="99"/>
    <w:rsid w:val="001A66CD"/>
    <w:pPr>
      <w:widowControl w:val="0"/>
      <w:autoSpaceDE w:val="0"/>
      <w:autoSpaceDN w:val="0"/>
      <w:adjustRightInd w:val="0"/>
    </w:pPr>
    <w:rPr>
      <w:rFonts w:ascii="Arial" w:hAnsi="Arial" w:cs="Arial"/>
    </w:rPr>
  </w:style>
  <w:style w:type="character" w:customStyle="1" w:styleId="aff2">
    <w:name w:val="Продолжение ссылки"/>
    <w:basedOn w:val="a7"/>
    <w:uiPriority w:val="99"/>
    <w:rsid w:val="001A66CD"/>
  </w:style>
  <w:style w:type="paragraph" w:customStyle="1" w:styleId="aff3">
    <w:name w:val="Словарная статья"/>
    <w:basedOn w:val="a"/>
    <w:next w:val="a"/>
    <w:uiPriority w:val="99"/>
    <w:rsid w:val="001A66CD"/>
    <w:pPr>
      <w:widowControl w:val="0"/>
      <w:autoSpaceDE w:val="0"/>
      <w:autoSpaceDN w:val="0"/>
      <w:adjustRightInd w:val="0"/>
      <w:ind w:right="118"/>
      <w:jc w:val="both"/>
    </w:pPr>
    <w:rPr>
      <w:rFonts w:ascii="Arial" w:hAnsi="Arial" w:cs="Arial"/>
    </w:rPr>
  </w:style>
  <w:style w:type="character" w:customStyle="1" w:styleId="aff4">
    <w:name w:val="Сравнение редакций"/>
    <w:basedOn w:val="a6"/>
    <w:uiPriority w:val="99"/>
    <w:rsid w:val="001A66CD"/>
    <w:rPr>
      <w:rFonts w:cs="Times New Roman"/>
      <w:bCs/>
    </w:rPr>
  </w:style>
  <w:style w:type="character" w:customStyle="1" w:styleId="aff5">
    <w:name w:val="Сравнение редакций. Добавленный фрагмент"/>
    <w:uiPriority w:val="99"/>
    <w:rsid w:val="001A66CD"/>
    <w:rPr>
      <w:color w:val="0000FF"/>
    </w:rPr>
  </w:style>
  <w:style w:type="character" w:customStyle="1" w:styleId="aff6">
    <w:name w:val="Сравнение редакций. Удаленный фрагмент"/>
    <w:uiPriority w:val="99"/>
    <w:rsid w:val="001A66CD"/>
    <w:rPr>
      <w:strike/>
      <w:color w:val="808000"/>
    </w:rPr>
  </w:style>
  <w:style w:type="paragraph" w:customStyle="1" w:styleId="aff7">
    <w:name w:val="Текст (справка)"/>
    <w:basedOn w:val="a"/>
    <w:next w:val="a"/>
    <w:uiPriority w:val="99"/>
    <w:rsid w:val="001A66CD"/>
    <w:pPr>
      <w:widowControl w:val="0"/>
      <w:autoSpaceDE w:val="0"/>
      <w:autoSpaceDN w:val="0"/>
      <w:adjustRightInd w:val="0"/>
      <w:ind w:left="170" w:right="170"/>
    </w:pPr>
    <w:rPr>
      <w:rFonts w:ascii="Arial" w:hAnsi="Arial" w:cs="Arial"/>
    </w:rPr>
  </w:style>
  <w:style w:type="paragraph" w:customStyle="1" w:styleId="aff8">
    <w:name w:val="Текст в таблице"/>
    <w:basedOn w:val="afa"/>
    <w:next w:val="a"/>
    <w:uiPriority w:val="99"/>
    <w:rsid w:val="001A66CD"/>
    <w:pPr>
      <w:ind w:firstLine="500"/>
    </w:pPr>
  </w:style>
  <w:style w:type="paragraph" w:customStyle="1" w:styleId="aff9">
    <w:name w:val="Технический комментарий"/>
    <w:basedOn w:val="a"/>
    <w:next w:val="a"/>
    <w:uiPriority w:val="99"/>
    <w:rsid w:val="001A66CD"/>
    <w:pPr>
      <w:widowControl w:val="0"/>
      <w:autoSpaceDE w:val="0"/>
      <w:autoSpaceDN w:val="0"/>
      <w:adjustRightInd w:val="0"/>
    </w:pPr>
    <w:rPr>
      <w:rFonts w:ascii="Arial" w:hAnsi="Arial" w:cs="Arial"/>
    </w:rPr>
  </w:style>
  <w:style w:type="character" w:customStyle="1" w:styleId="affa">
    <w:name w:val="Утратил силу"/>
    <w:basedOn w:val="a6"/>
    <w:uiPriority w:val="99"/>
    <w:rsid w:val="001A66CD"/>
    <w:rPr>
      <w:rFonts w:cs="Times New Roman"/>
      <w:bCs/>
      <w:strike/>
      <w:color w:val="808000"/>
    </w:rPr>
  </w:style>
  <w:style w:type="paragraph" w:customStyle="1" w:styleId="affb">
    <w:name w:val="Центрированный (таблица)"/>
    <w:basedOn w:val="afa"/>
    <w:next w:val="a"/>
    <w:uiPriority w:val="99"/>
    <w:rsid w:val="001A66CD"/>
    <w:pPr>
      <w:jc w:val="center"/>
    </w:pPr>
  </w:style>
  <w:style w:type="paragraph" w:styleId="affc">
    <w:name w:val="header"/>
    <w:basedOn w:val="a"/>
    <w:link w:val="affd"/>
    <w:uiPriority w:val="99"/>
    <w:rsid w:val="001A66CD"/>
    <w:pPr>
      <w:widowControl w:val="0"/>
      <w:tabs>
        <w:tab w:val="center" w:pos="4677"/>
        <w:tab w:val="right" w:pos="9355"/>
      </w:tabs>
      <w:autoSpaceDE w:val="0"/>
      <w:autoSpaceDN w:val="0"/>
      <w:adjustRightInd w:val="0"/>
    </w:pPr>
    <w:rPr>
      <w:rFonts w:ascii="Arial" w:hAnsi="Arial" w:cs="Arial"/>
    </w:rPr>
  </w:style>
  <w:style w:type="character" w:customStyle="1" w:styleId="affd">
    <w:name w:val="Верхний колонтитул Знак"/>
    <w:basedOn w:val="a0"/>
    <w:link w:val="affc"/>
    <w:uiPriority w:val="99"/>
    <w:rsid w:val="001A66CD"/>
    <w:rPr>
      <w:rFonts w:ascii="Arial" w:eastAsia="Times New Roman" w:hAnsi="Arial" w:cs="Arial"/>
      <w:sz w:val="24"/>
      <w:szCs w:val="24"/>
      <w:lang w:eastAsia="ru-RU"/>
    </w:rPr>
  </w:style>
  <w:style w:type="character" w:styleId="affe">
    <w:name w:val="page number"/>
    <w:basedOn w:val="a0"/>
    <w:uiPriority w:val="99"/>
    <w:rsid w:val="001A66C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1A66CD"/>
    <w:pPr>
      <w:tabs>
        <w:tab w:val="num" w:pos="720"/>
      </w:tabs>
      <w:spacing w:before="120" w:after="120"/>
      <w:ind w:left="720" w:hanging="720"/>
      <w:jc w:val="both"/>
    </w:pPr>
    <w:rPr>
      <w:rFonts w:ascii="Arial" w:hAnsi="Arial" w:cs="Arial"/>
      <w:lang w:eastAsia="ar-SA"/>
    </w:rPr>
  </w:style>
  <w:style w:type="paragraph" w:styleId="afff">
    <w:name w:val="footer"/>
    <w:basedOn w:val="a"/>
    <w:link w:val="afff0"/>
    <w:uiPriority w:val="99"/>
    <w:semiHidden/>
    <w:rsid w:val="001A66CD"/>
    <w:pPr>
      <w:widowControl w:val="0"/>
      <w:tabs>
        <w:tab w:val="center" w:pos="4677"/>
        <w:tab w:val="right" w:pos="9355"/>
      </w:tabs>
      <w:autoSpaceDE w:val="0"/>
      <w:autoSpaceDN w:val="0"/>
      <w:adjustRightInd w:val="0"/>
    </w:pPr>
    <w:rPr>
      <w:rFonts w:ascii="Arial" w:hAnsi="Arial" w:cs="Arial"/>
    </w:rPr>
  </w:style>
  <w:style w:type="character" w:customStyle="1" w:styleId="afff0">
    <w:name w:val="Нижний колонтитул Знак"/>
    <w:basedOn w:val="a0"/>
    <w:link w:val="afff"/>
    <w:uiPriority w:val="99"/>
    <w:semiHidden/>
    <w:rsid w:val="001A66CD"/>
    <w:rPr>
      <w:rFonts w:ascii="Arial" w:eastAsia="Times New Roman" w:hAnsi="Arial" w:cs="Arial"/>
      <w:sz w:val="24"/>
      <w:szCs w:val="24"/>
      <w:lang w:eastAsia="ru-RU"/>
    </w:rPr>
  </w:style>
  <w:style w:type="paragraph" w:customStyle="1" w:styleId="1">
    <w:name w:val="нум список 1"/>
    <w:basedOn w:val="a"/>
    <w:uiPriority w:val="99"/>
    <w:rsid w:val="001A66CD"/>
    <w:pPr>
      <w:numPr>
        <w:numId w:val="4"/>
      </w:numPr>
      <w:spacing w:before="120" w:after="120"/>
      <w:jc w:val="both"/>
    </w:pPr>
    <w:rPr>
      <w:rFonts w:ascii="Arial" w:hAnsi="Arial" w:cs="Arial"/>
      <w:lang w:eastAsia="ar-SA"/>
    </w:rPr>
  </w:style>
  <w:style w:type="paragraph" w:customStyle="1" w:styleId="ConsTitle">
    <w:name w:val="ConsTitle"/>
    <w:uiPriority w:val="99"/>
    <w:rsid w:val="001A66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1A6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FollowedHyperlink"/>
    <w:basedOn w:val="a0"/>
    <w:uiPriority w:val="99"/>
    <w:semiHidden/>
    <w:rsid w:val="001A66CD"/>
    <w:rPr>
      <w:rFonts w:cs="Times New Roman"/>
      <w:color w:val="800080"/>
      <w:u w:val="single"/>
    </w:rPr>
  </w:style>
  <w:style w:type="paragraph" w:styleId="afff2">
    <w:name w:val="footnote text"/>
    <w:basedOn w:val="a"/>
    <w:link w:val="afff3"/>
    <w:uiPriority w:val="99"/>
    <w:semiHidden/>
    <w:rsid w:val="001A66CD"/>
    <w:pPr>
      <w:widowControl w:val="0"/>
      <w:autoSpaceDE w:val="0"/>
      <w:autoSpaceDN w:val="0"/>
      <w:adjustRightInd w:val="0"/>
    </w:pPr>
    <w:rPr>
      <w:rFonts w:ascii="Arial" w:hAnsi="Arial" w:cs="Arial"/>
      <w:sz w:val="20"/>
      <w:szCs w:val="20"/>
    </w:rPr>
  </w:style>
  <w:style w:type="character" w:customStyle="1" w:styleId="afff3">
    <w:name w:val="Текст сноски Знак"/>
    <w:basedOn w:val="a0"/>
    <w:link w:val="afff2"/>
    <w:uiPriority w:val="99"/>
    <w:semiHidden/>
    <w:rsid w:val="001A66CD"/>
    <w:rPr>
      <w:rFonts w:ascii="Arial" w:eastAsia="Times New Roman" w:hAnsi="Arial" w:cs="Arial"/>
      <w:sz w:val="20"/>
      <w:szCs w:val="20"/>
      <w:lang w:eastAsia="ru-RU"/>
    </w:rPr>
  </w:style>
  <w:style w:type="character" w:styleId="afff4">
    <w:name w:val="footnote reference"/>
    <w:basedOn w:val="a0"/>
    <w:uiPriority w:val="99"/>
    <w:semiHidden/>
    <w:rsid w:val="001A66CD"/>
    <w:rPr>
      <w:rFonts w:cs="Times New Roman"/>
      <w:vertAlign w:val="superscript"/>
    </w:rPr>
  </w:style>
  <w:style w:type="paragraph" w:customStyle="1" w:styleId="ConsPlusNonformat">
    <w:name w:val="ConsPlusNonformat"/>
    <w:rsid w:val="001A6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66C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Balloon Text"/>
    <w:basedOn w:val="a"/>
    <w:link w:val="afff6"/>
    <w:uiPriority w:val="99"/>
    <w:semiHidden/>
    <w:unhideWhenUsed/>
    <w:rsid w:val="001A66CD"/>
    <w:pPr>
      <w:widowControl w:val="0"/>
      <w:autoSpaceDE w:val="0"/>
      <w:autoSpaceDN w:val="0"/>
      <w:adjustRightInd w:val="0"/>
    </w:pPr>
    <w:rPr>
      <w:rFonts w:ascii="Tahoma" w:hAnsi="Tahoma" w:cs="Tahoma"/>
      <w:sz w:val="16"/>
      <w:szCs w:val="16"/>
    </w:rPr>
  </w:style>
  <w:style w:type="character" w:customStyle="1" w:styleId="afff6">
    <w:name w:val="Текст выноски Знак"/>
    <w:basedOn w:val="a0"/>
    <w:link w:val="afff5"/>
    <w:uiPriority w:val="99"/>
    <w:semiHidden/>
    <w:rsid w:val="001A66CD"/>
    <w:rPr>
      <w:rFonts w:ascii="Tahoma" w:eastAsia="Times New Roman" w:hAnsi="Tahoma" w:cs="Tahoma"/>
      <w:sz w:val="16"/>
      <w:szCs w:val="16"/>
      <w:lang w:eastAsia="ru-RU"/>
    </w:rPr>
  </w:style>
  <w:style w:type="paragraph" w:styleId="afff7">
    <w:name w:val="List Paragraph"/>
    <w:basedOn w:val="a"/>
    <w:uiPriority w:val="99"/>
    <w:qFormat/>
    <w:rsid w:val="001A66CD"/>
    <w:pPr>
      <w:spacing w:after="200" w:line="276" w:lineRule="auto"/>
      <w:ind w:left="720"/>
      <w:contextualSpacing/>
    </w:pPr>
    <w:rPr>
      <w:rFonts w:ascii="Calibri" w:hAnsi="Calibri"/>
      <w:sz w:val="22"/>
      <w:szCs w:val="22"/>
      <w:lang w:eastAsia="en-US"/>
    </w:rPr>
  </w:style>
  <w:style w:type="paragraph" w:customStyle="1" w:styleId="afff8">
    <w:name w:val="Стиль"/>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Default">
    <w:name w:val="Default"/>
    <w:rsid w:val="001A66CD"/>
    <w:pPr>
      <w:autoSpaceDE w:val="0"/>
      <w:autoSpaceDN w:val="0"/>
      <w:adjustRightInd w:val="0"/>
      <w:spacing w:after="0" w:line="240" w:lineRule="auto"/>
    </w:pPr>
    <w:rPr>
      <w:rFonts w:ascii="Arial" w:eastAsia="Times New Roman" w:hAnsi="Arial" w:cs="Arial"/>
      <w:color w:val="000000"/>
      <w:sz w:val="24"/>
      <w:szCs w:val="24"/>
    </w:rPr>
  </w:style>
  <w:style w:type="paragraph" w:styleId="31">
    <w:name w:val="Body Text Indent 3"/>
    <w:basedOn w:val="a"/>
    <w:link w:val="32"/>
    <w:uiPriority w:val="99"/>
    <w:semiHidden/>
    <w:rsid w:val="001A66CD"/>
    <w:pPr>
      <w:spacing w:after="120"/>
      <w:ind w:left="283"/>
    </w:pPr>
    <w:rPr>
      <w:sz w:val="16"/>
      <w:szCs w:val="16"/>
    </w:rPr>
  </w:style>
  <w:style w:type="character" w:customStyle="1" w:styleId="32">
    <w:name w:val="Основной текст с отступом 3 Знак"/>
    <w:basedOn w:val="a0"/>
    <w:link w:val="31"/>
    <w:uiPriority w:val="99"/>
    <w:semiHidden/>
    <w:rsid w:val="001A66C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 w:id="1224026932">
      <w:bodyDiv w:val="1"/>
      <w:marLeft w:val="0"/>
      <w:marRight w:val="0"/>
      <w:marTop w:val="0"/>
      <w:marBottom w:val="0"/>
      <w:divBdr>
        <w:top w:val="none" w:sz="0" w:space="0" w:color="auto"/>
        <w:left w:val="none" w:sz="0" w:space="0" w:color="auto"/>
        <w:bottom w:val="none" w:sz="0" w:space="0" w:color="auto"/>
        <w:right w:val="none" w:sz="0" w:space="0" w:color="auto"/>
      </w:divBdr>
    </w:div>
    <w:div w:id="18025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1</cp:lastModifiedBy>
  <cp:revision>8</cp:revision>
  <cp:lastPrinted>2017-04-12T04:41:00Z</cp:lastPrinted>
  <dcterms:created xsi:type="dcterms:W3CDTF">2017-04-18T06:59:00Z</dcterms:created>
  <dcterms:modified xsi:type="dcterms:W3CDTF">2017-04-28T08:56:00Z</dcterms:modified>
</cp:coreProperties>
</file>