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F" w:rsidRPr="004C74C6" w:rsidRDefault="00DE0935" w:rsidP="004C74C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</w:t>
      </w:r>
      <w:r w:rsidR="00DD474F" w:rsidRPr="004C74C6">
        <w:rPr>
          <w:rFonts w:ascii="Times New Roman" w:eastAsia="Calibri" w:hAnsi="Times New Roman" w:cs="Times New Roman"/>
          <w:b/>
          <w:sz w:val="28"/>
          <w:szCs w:val="28"/>
        </w:rPr>
        <w:t xml:space="preserve">ЕТ СЕЛЬСКОГО ПОСЕЛЕНИЯ </w:t>
      </w:r>
      <w:r w:rsidR="004C74C6" w:rsidRPr="004C74C6">
        <w:rPr>
          <w:rFonts w:ascii="Times New Roman" w:eastAsia="Calibri" w:hAnsi="Times New Roman" w:cs="Times New Roman"/>
          <w:b/>
          <w:sz w:val="28"/>
          <w:szCs w:val="28"/>
        </w:rPr>
        <w:t>«БОГДАНОВСКОЕ»</w:t>
      </w:r>
    </w:p>
    <w:p w:rsidR="004C74C6" w:rsidRPr="004C74C6" w:rsidRDefault="004C74C6" w:rsidP="004C74C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74C6" w:rsidRPr="004C74C6" w:rsidRDefault="004C74C6" w:rsidP="004C74C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74C6" w:rsidRDefault="00DD474F" w:rsidP="004C74C6">
      <w:pPr>
        <w:tabs>
          <w:tab w:val="left" w:pos="3757"/>
          <w:tab w:val="center" w:pos="4677"/>
        </w:tabs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 w:rsidRPr="004C74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74C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C74C6" w:rsidRPr="004C74C6" w:rsidRDefault="004C74C6" w:rsidP="004C74C6">
      <w:pPr>
        <w:pStyle w:val="a9"/>
      </w:pPr>
    </w:p>
    <w:p w:rsidR="004C74C6" w:rsidRPr="004C74C6" w:rsidRDefault="004C74C6" w:rsidP="004C74C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4D1" w:rsidRDefault="00DE0935" w:rsidP="00F054D1">
      <w:pPr>
        <w:pStyle w:val="a3"/>
        <w:spacing w:before="0" w:beforeAutospacing="0" w:after="0" w:afterAutospacing="0"/>
        <w:ind w:right="-284" w:firstLine="726"/>
        <w:rPr>
          <w:sz w:val="28"/>
          <w:szCs w:val="28"/>
        </w:rPr>
      </w:pPr>
      <w:r w:rsidRPr="00DE0935">
        <w:rPr>
          <w:sz w:val="28"/>
          <w:szCs w:val="28"/>
        </w:rPr>
        <w:t>17</w:t>
      </w:r>
      <w:r w:rsidR="00755366" w:rsidRPr="00DE0935">
        <w:rPr>
          <w:sz w:val="28"/>
          <w:szCs w:val="28"/>
        </w:rPr>
        <w:t xml:space="preserve"> </w:t>
      </w:r>
      <w:r w:rsidRPr="00DE0935">
        <w:rPr>
          <w:sz w:val="28"/>
          <w:szCs w:val="28"/>
        </w:rPr>
        <w:t xml:space="preserve">октября </w:t>
      </w:r>
      <w:r w:rsidR="00755366" w:rsidRPr="00DE0935">
        <w:rPr>
          <w:sz w:val="28"/>
          <w:szCs w:val="28"/>
        </w:rPr>
        <w:t>2019 года</w:t>
      </w:r>
      <w:r w:rsidR="004C74C6" w:rsidRPr="00DE0935">
        <w:rPr>
          <w:sz w:val="28"/>
          <w:szCs w:val="28"/>
        </w:rPr>
        <w:tab/>
      </w:r>
      <w:r w:rsidR="004C74C6" w:rsidRPr="00DE0935">
        <w:rPr>
          <w:sz w:val="28"/>
          <w:szCs w:val="28"/>
        </w:rPr>
        <w:tab/>
      </w:r>
      <w:r w:rsidR="004C74C6" w:rsidRPr="00DE0935">
        <w:rPr>
          <w:sz w:val="28"/>
          <w:szCs w:val="28"/>
        </w:rPr>
        <w:tab/>
      </w:r>
      <w:r w:rsidR="004C74C6" w:rsidRPr="00DE0935">
        <w:rPr>
          <w:sz w:val="28"/>
          <w:szCs w:val="28"/>
        </w:rPr>
        <w:tab/>
      </w:r>
      <w:r w:rsidR="004C74C6" w:rsidRPr="00DE0935">
        <w:rPr>
          <w:sz w:val="28"/>
          <w:szCs w:val="28"/>
        </w:rPr>
        <w:tab/>
      </w:r>
      <w:r w:rsidR="004C74C6" w:rsidRPr="00DE0935">
        <w:rPr>
          <w:sz w:val="28"/>
          <w:szCs w:val="28"/>
        </w:rPr>
        <w:tab/>
      </w:r>
      <w:r w:rsidRPr="00DE0935">
        <w:rPr>
          <w:sz w:val="28"/>
          <w:szCs w:val="28"/>
        </w:rPr>
        <w:tab/>
      </w:r>
      <w:r w:rsidR="00755366" w:rsidRPr="00DE0935">
        <w:rPr>
          <w:sz w:val="28"/>
          <w:szCs w:val="28"/>
        </w:rPr>
        <w:t>№</w:t>
      </w:r>
      <w:r w:rsidR="007D2743">
        <w:rPr>
          <w:sz w:val="28"/>
          <w:szCs w:val="28"/>
        </w:rPr>
        <w:t xml:space="preserve"> 27</w:t>
      </w:r>
    </w:p>
    <w:p w:rsidR="00755366" w:rsidRPr="00F054D1" w:rsidRDefault="00F054D1" w:rsidP="00F054D1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с.Богдановка</w:t>
      </w:r>
    </w:p>
    <w:p w:rsidR="004C74C6" w:rsidRDefault="004C74C6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F054D1" w:rsidRPr="004C74C6" w:rsidRDefault="00F054D1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4C74C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4C74C6">
        <w:rPr>
          <w:b/>
          <w:i/>
          <w:sz w:val="28"/>
          <w:szCs w:val="28"/>
        </w:rPr>
        <w:t>«</w:t>
      </w:r>
      <w:r w:rsidR="004C74C6" w:rsidRPr="004C74C6">
        <w:rPr>
          <w:b/>
          <w:sz w:val="28"/>
          <w:szCs w:val="28"/>
        </w:rPr>
        <w:t>Богдановское» муниципального района «Город Краснокаменск и Краснокаменкий район» Забайкальского края</w:t>
      </w:r>
      <w:r w:rsidRPr="004C74C6">
        <w:rPr>
          <w:b/>
          <w:i/>
          <w:sz w:val="28"/>
          <w:szCs w:val="28"/>
        </w:rPr>
        <w:t>»</w:t>
      </w:r>
      <w:r w:rsidRPr="004C74C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 </w:t>
      </w:r>
    </w:p>
    <w:p w:rsidR="004C74C6" w:rsidRPr="004C74C6" w:rsidRDefault="004C74C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4C74C6">
          <w:rPr>
            <w:rStyle w:val="hyperlink"/>
            <w:sz w:val="28"/>
            <w:szCs w:val="28"/>
          </w:rPr>
          <w:t xml:space="preserve">от 06.10.2003 </w:t>
        </w:r>
        <w:r w:rsidR="00DD474F" w:rsidRPr="004C74C6">
          <w:rPr>
            <w:rStyle w:val="hyperlink"/>
            <w:sz w:val="28"/>
            <w:szCs w:val="28"/>
          </w:rPr>
          <w:t>№</w:t>
        </w:r>
        <w:r w:rsidRPr="004C74C6">
          <w:rPr>
            <w:rStyle w:val="hyperlink"/>
            <w:sz w:val="28"/>
            <w:szCs w:val="28"/>
          </w:rPr>
          <w:t xml:space="preserve"> 131-ФЗ</w:t>
        </w:r>
      </w:hyperlink>
      <w:r w:rsidRPr="004C74C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4C74C6">
          <w:rPr>
            <w:rStyle w:val="hyperlink"/>
            <w:sz w:val="28"/>
            <w:szCs w:val="28"/>
          </w:rPr>
          <w:t xml:space="preserve">от 23.06.2016 </w:t>
        </w:r>
        <w:r w:rsidR="00DD474F" w:rsidRPr="004C74C6">
          <w:rPr>
            <w:rStyle w:val="hyperlink"/>
            <w:sz w:val="28"/>
            <w:szCs w:val="28"/>
          </w:rPr>
          <w:t>№</w:t>
        </w:r>
        <w:r w:rsidRPr="004C74C6">
          <w:rPr>
            <w:rStyle w:val="hyperlink"/>
            <w:sz w:val="28"/>
            <w:szCs w:val="28"/>
          </w:rPr>
          <w:t xml:space="preserve"> 182-ФЗ</w:t>
        </w:r>
      </w:hyperlink>
      <w:r w:rsidRPr="004C74C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4C74C6">
          <w:rPr>
            <w:rStyle w:val="hyperlink"/>
            <w:sz w:val="28"/>
            <w:szCs w:val="28"/>
          </w:rPr>
          <w:t>Уставом</w:t>
        </w:r>
      </w:hyperlink>
      <w:r w:rsidRPr="004C74C6">
        <w:rPr>
          <w:sz w:val="28"/>
          <w:szCs w:val="28"/>
        </w:rPr>
        <w:t> </w:t>
      </w:r>
      <w:r w:rsidRPr="004C74C6">
        <w:rPr>
          <w:bCs/>
          <w:sz w:val="28"/>
          <w:szCs w:val="28"/>
        </w:rPr>
        <w:t xml:space="preserve">сельского поселения </w:t>
      </w:r>
      <w:r w:rsidRPr="004C74C6">
        <w:rPr>
          <w:sz w:val="28"/>
          <w:szCs w:val="28"/>
        </w:rPr>
        <w:t>«</w:t>
      </w:r>
      <w:r w:rsidR="004C74C6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</w:t>
      </w:r>
      <w:r w:rsidRPr="004C74C6">
        <w:rPr>
          <w:sz w:val="28"/>
          <w:szCs w:val="28"/>
        </w:rPr>
        <w:t>, учитывая рекомендации межрайонной прокуратуры</w:t>
      </w:r>
      <w:r w:rsidR="00DD474F" w:rsidRPr="004C74C6">
        <w:rPr>
          <w:sz w:val="28"/>
          <w:szCs w:val="28"/>
        </w:rPr>
        <w:t xml:space="preserve"> </w:t>
      </w:r>
      <w:r w:rsidRPr="004C74C6">
        <w:rPr>
          <w:sz w:val="28"/>
          <w:szCs w:val="28"/>
        </w:rPr>
        <w:t xml:space="preserve">Совет </w:t>
      </w:r>
      <w:r w:rsidRPr="004C74C6">
        <w:rPr>
          <w:bCs/>
          <w:sz w:val="28"/>
          <w:szCs w:val="28"/>
        </w:rPr>
        <w:t xml:space="preserve">сельского поселения </w:t>
      </w:r>
      <w:r w:rsidRPr="004C74C6">
        <w:rPr>
          <w:i/>
          <w:sz w:val="28"/>
          <w:szCs w:val="28"/>
        </w:rPr>
        <w:t>«</w:t>
      </w:r>
      <w:r w:rsidR="004C74C6" w:rsidRPr="004C74C6">
        <w:rPr>
          <w:sz w:val="28"/>
          <w:szCs w:val="28"/>
        </w:rPr>
        <w:t>«Богдановское» муниципального района «Город Краснокаменск и Краснокаменский район» Забайкальского края</w:t>
      </w:r>
      <w:r w:rsidRPr="004C74C6">
        <w:rPr>
          <w:i/>
          <w:sz w:val="28"/>
          <w:szCs w:val="28"/>
        </w:rPr>
        <w:t>»</w:t>
      </w:r>
      <w:r w:rsidRPr="004C74C6">
        <w:rPr>
          <w:sz w:val="28"/>
          <w:szCs w:val="28"/>
        </w:rPr>
        <w:t xml:space="preserve"> РЕШИЛ: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4C74C6">
        <w:rPr>
          <w:bCs/>
          <w:sz w:val="28"/>
          <w:szCs w:val="28"/>
        </w:rPr>
        <w:t xml:space="preserve">сельского поселения </w:t>
      </w:r>
      <w:r w:rsidRPr="004C74C6">
        <w:rPr>
          <w:i/>
          <w:sz w:val="28"/>
          <w:szCs w:val="28"/>
        </w:rPr>
        <w:t>«</w:t>
      </w:r>
      <w:r w:rsidR="004C74C6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</w:t>
      </w:r>
      <w:r w:rsidRPr="004C74C6">
        <w:rPr>
          <w:sz w:val="28"/>
          <w:szCs w:val="28"/>
        </w:rPr>
        <w:t> мероприятий в сфере профилактики правонарушений согласно приложению к настоящему решению.</w:t>
      </w:r>
    </w:p>
    <w:p w:rsidR="00755366" w:rsidRPr="004C74C6" w:rsidRDefault="00755366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4C74C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 </w:t>
      </w:r>
    </w:p>
    <w:p w:rsidR="00DD474F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DE0935" w:rsidRPr="004C74C6" w:rsidRDefault="00DE0935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4C74C6" w:rsidRDefault="00755366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74C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E0935">
        <w:rPr>
          <w:rFonts w:ascii="Times New Roman" w:hAnsi="Times New Roman" w:cs="Times New Roman"/>
          <w:bCs/>
          <w:sz w:val="28"/>
          <w:szCs w:val="28"/>
        </w:rPr>
        <w:tab/>
      </w:r>
      <w:r w:rsidR="00DE0935">
        <w:rPr>
          <w:rFonts w:ascii="Times New Roman" w:hAnsi="Times New Roman" w:cs="Times New Roman"/>
          <w:bCs/>
          <w:sz w:val="28"/>
          <w:szCs w:val="28"/>
        </w:rPr>
        <w:tab/>
      </w:r>
      <w:r w:rsidR="00DE0935">
        <w:rPr>
          <w:rFonts w:ascii="Times New Roman" w:hAnsi="Times New Roman" w:cs="Times New Roman"/>
          <w:bCs/>
          <w:sz w:val="28"/>
          <w:szCs w:val="28"/>
        </w:rPr>
        <w:tab/>
      </w:r>
      <w:r w:rsidR="00DE0935">
        <w:rPr>
          <w:rFonts w:ascii="Times New Roman" w:hAnsi="Times New Roman" w:cs="Times New Roman"/>
          <w:bCs/>
          <w:sz w:val="28"/>
          <w:szCs w:val="28"/>
        </w:rPr>
        <w:tab/>
      </w:r>
      <w:r w:rsidR="00DE0935">
        <w:rPr>
          <w:rFonts w:ascii="Times New Roman" w:hAnsi="Times New Roman" w:cs="Times New Roman"/>
          <w:bCs/>
          <w:sz w:val="28"/>
          <w:szCs w:val="28"/>
        </w:rPr>
        <w:tab/>
      </w:r>
      <w:r w:rsidR="00DE0935">
        <w:rPr>
          <w:rFonts w:ascii="Times New Roman" w:hAnsi="Times New Roman" w:cs="Times New Roman"/>
          <w:bCs/>
          <w:sz w:val="28"/>
          <w:szCs w:val="28"/>
        </w:rPr>
        <w:tab/>
        <w:t>В.И.Ефремов</w:t>
      </w:r>
    </w:p>
    <w:p w:rsidR="00DD474F" w:rsidRPr="004C74C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32C10" w:rsidRDefault="00732C1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DE0935" w:rsidRDefault="00DE0935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4C74C6">
        <w:rPr>
          <w:b/>
          <w:sz w:val="28"/>
          <w:szCs w:val="28"/>
        </w:rPr>
        <w:t> </w:t>
      </w:r>
    </w:p>
    <w:p w:rsidR="00DD474F" w:rsidRPr="004C74C6" w:rsidRDefault="00DD474F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474F" w:rsidRPr="004C74C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DD474F" w:rsidRPr="004C74C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t>поселения «</w:t>
      </w:r>
      <w:r w:rsidR="00732C10">
        <w:rPr>
          <w:rFonts w:ascii="Times New Roman" w:hAnsi="Times New Roman" w:cs="Times New Roman"/>
          <w:sz w:val="28"/>
          <w:szCs w:val="28"/>
        </w:rPr>
        <w:t>Богдановское»</w:t>
      </w:r>
    </w:p>
    <w:p w:rsidR="00DD474F" w:rsidRPr="004C74C6" w:rsidRDefault="00DD474F" w:rsidP="00DD474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74C6">
        <w:rPr>
          <w:rFonts w:ascii="Times New Roman" w:hAnsi="Times New Roman" w:cs="Times New Roman"/>
          <w:sz w:val="28"/>
          <w:szCs w:val="28"/>
        </w:rPr>
        <w:t xml:space="preserve">от </w:t>
      </w:r>
      <w:r w:rsidR="00DE0935">
        <w:rPr>
          <w:rFonts w:ascii="Times New Roman" w:hAnsi="Times New Roman" w:cs="Times New Roman"/>
          <w:sz w:val="28"/>
          <w:szCs w:val="28"/>
        </w:rPr>
        <w:t>17 октября</w:t>
      </w:r>
      <w:r w:rsidR="00732C10">
        <w:rPr>
          <w:rFonts w:ascii="Times New Roman" w:hAnsi="Times New Roman" w:cs="Times New Roman"/>
          <w:sz w:val="28"/>
          <w:szCs w:val="28"/>
        </w:rPr>
        <w:t xml:space="preserve"> </w:t>
      </w:r>
      <w:r w:rsidRPr="004C74C6">
        <w:rPr>
          <w:rFonts w:ascii="Times New Roman" w:hAnsi="Times New Roman" w:cs="Times New Roman"/>
          <w:sz w:val="28"/>
          <w:szCs w:val="28"/>
        </w:rPr>
        <w:t>2019 года №</w:t>
      </w:r>
      <w:r w:rsidR="00732C10">
        <w:rPr>
          <w:rFonts w:ascii="Times New Roman" w:hAnsi="Times New Roman" w:cs="Times New Roman"/>
          <w:sz w:val="28"/>
          <w:szCs w:val="28"/>
        </w:rPr>
        <w:t xml:space="preserve"> </w:t>
      </w:r>
      <w:r w:rsidR="007D2743">
        <w:rPr>
          <w:rFonts w:ascii="Times New Roman" w:hAnsi="Times New Roman" w:cs="Times New Roman"/>
          <w:sz w:val="28"/>
          <w:szCs w:val="28"/>
        </w:rPr>
        <w:t>27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4C74C6">
        <w:rPr>
          <w:b/>
          <w:sz w:val="28"/>
          <w:szCs w:val="28"/>
        </w:rPr>
        <w:t> 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4C74C6">
        <w:rPr>
          <w:b/>
          <w:sz w:val="28"/>
          <w:szCs w:val="28"/>
        </w:rPr>
        <w:t> 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4C74C6">
        <w:rPr>
          <w:bCs/>
          <w:sz w:val="28"/>
          <w:szCs w:val="28"/>
        </w:rPr>
        <w:t>ПОЛОЖЕНИЕ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4C74C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4C74C6">
        <w:rPr>
          <w:i/>
          <w:sz w:val="28"/>
          <w:szCs w:val="28"/>
        </w:rPr>
        <w:t>«</w:t>
      </w:r>
      <w:r w:rsidR="00732C10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 </w:t>
      </w:r>
      <w:r w:rsidR="00DD474F" w:rsidRPr="004C74C6">
        <w:rPr>
          <w:i/>
          <w:sz w:val="28"/>
          <w:szCs w:val="28"/>
        </w:rPr>
        <w:t xml:space="preserve"> </w:t>
      </w:r>
      <w:r w:rsidRPr="004C74C6">
        <w:rPr>
          <w:bCs/>
          <w:sz w:val="28"/>
          <w:szCs w:val="28"/>
        </w:rPr>
        <w:t>мероприятий в сфере профилактики правонарушений</w:t>
      </w:r>
    </w:p>
    <w:p w:rsidR="00755366" w:rsidRPr="004C74C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 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4C74C6">
        <w:rPr>
          <w:bCs/>
          <w:sz w:val="28"/>
          <w:szCs w:val="28"/>
        </w:rPr>
        <w:t xml:space="preserve">сельского поселения </w:t>
      </w:r>
      <w:r w:rsidRPr="004C74C6">
        <w:rPr>
          <w:i/>
          <w:sz w:val="28"/>
          <w:szCs w:val="28"/>
        </w:rPr>
        <w:t>«</w:t>
      </w:r>
      <w:r w:rsidR="00732C10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 </w:t>
      </w:r>
      <w:r w:rsidRPr="004C74C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4C74C6">
        <w:rPr>
          <w:bCs/>
          <w:sz w:val="28"/>
          <w:szCs w:val="28"/>
        </w:rPr>
        <w:t xml:space="preserve">сельского поселения </w:t>
      </w:r>
      <w:r w:rsidR="00732C10" w:rsidRPr="004C74C6">
        <w:rPr>
          <w:sz w:val="28"/>
          <w:szCs w:val="28"/>
        </w:rPr>
        <w:t>«Богдановское» муниципального района «Город Краснокаменск и Краснокаменский район» Забайкальского края </w:t>
      </w:r>
      <w:r w:rsidRPr="004C74C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 xml:space="preserve">2. К полномочиям Совета </w:t>
      </w:r>
      <w:r w:rsidRPr="004C74C6">
        <w:rPr>
          <w:bCs/>
          <w:sz w:val="28"/>
          <w:szCs w:val="28"/>
        </w:rPr>
        <w:t xml:space="preserve">сельского поселения </w:t>
      </w:r>
      <w:r w:rsidR="00732C10" w:rsidRPr="004C74C6">
        <w:rPr>
          <w:sz w:val="28"/>
          <w:szCs w:val="28"/>
        </w:rPr>
        <w:t>«Богдановское» муниципального района «Город Краснокаменск и Краснокаменский район» Забайкальского края </w:t>
      </w:r>
      <w:r w:rsidRPr="004C74C6">
        <w:rPr>
          <w:sz w:val="28"/>
          <w:szCs w:val="28"/>
        </w:rPr>
        <w:t> в сфере профилактики правонарушений относятся: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3. К полномочиям администрации </w:t>
      </w:r>
      <w:r w:rsidRPr="004C74C6">
        <w:rPr>
          <w:bCs/>
          <w:sz w:val="28"/>
          <w:szCs w:val="28"/>
        </w:rPr>
        <w:t xml:space="preserve">сельского поселения </w:t>
      </w:r>
      <w:r w:rsidR="00A23B7F" w:rsidRPr="004C74C6">
        <w:rPr>
          <w:i/>
          <w:sz w:val="28"/>
          <w:szCs w:val="28"/>
        </w:rPr>
        <w:t>«</w:t>
      </w:r>
      <w:r w:rsidR="00A23B7F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 </w:t>
      </w:r>
      <w:r w:rsidRPr="004C74C6">
        <w:rPr>
          <w:sz w:val="28"/>
          <w:szCs w:val="28"/>
        </w:rPr>
        <w:t xml:space="preserve"> (далее - </w:t>
      </w:r>
      <w:r w:rsidR="00DD474F" w:rsidRPr="004C74C6">
        <w:rPr>
          <w:sz w:val="28"/>
          <w:szCs w:val="28"/>
        </w:rPr>
        <w:t>А</w:t>
      </w:r>
      <w:r w:rsidRPr="004C74C6">
        <w:rPr>
          <w:sz w:val="28"/>
          <w:szCs w:val="28"/>
        </w:rPr>
        <w:t>дминистрация) относятся: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4C74C6">
        <w:rPr>
          <w:bCs/>
          <w:sz w:val="28"/>
          <w:szCs w:val="28"/>
        </w:rPr>
        <w:t>сельского поселения</w:t>
      </w:r>
      <w:r w:rsidRPr="004C74C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4C74C6">
        <w:rPr>
          <w:sz w:val="28"/>
          <w:szCs w:val="28"/>
        </w:rPr>
        <w:t>щихся</w:t>
      </w:r>
      <w:r w:rsidRPr="004C74C6">
        <w:rPr>
          <w:sz w:val="28"/>
          <w:szCs w:val="28"/>
        </w:rPr>
        <w:t xml:space="preserve"> в получении социальных услуг;</w:t>
      </w:r>
    </w:p>
    <w:p w:rsidR="00755366" w:rsidRPr="004C74C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lastRenderedPageBreak/>
        <w:t>г</w:t>
      </w:r>
      <w:r w:rsidR="00755366" w:rsidRPr="004C74C6">
        <w:rPr>
          <w:sz w:val="28"/>
          <w:szCs w:val="28"/>
        </w:rPr>
        <w:t xml:space="preserve">) представление Совету </w:t>
      </w:r>
      <w:r w:rsidR="00755366" w:rsidRPr="004C74C6">
        <w:rPr>
          <w:bCs/>
          <w:sz w:val="28"/>
          <w:szCs w:val="28"/>
        </w:rPr>
        <w:t xml:space="preserve">сельского поселения </w:t>
      </w:r>
      <w:r w:rsidR="00755366" w:rsidRPr="004C74C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4C74C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д</w:t>
      </w:r>
      <w:r w:rsidR="00755366" w:rsidRPr="004C74C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4C74C6">
        <w:rPr>
          <w:sz w:val="28"/>
          <w:szCs w:val="28"/>
        </w:rPr>
        <w:t>края</w:t>
      </w:r>
      <w:r w:rsidR="00755366" w:rsidRPr="004C74C6">
        <w:rPr>
          <w:sz w:val="28"/>
          <w:szCs w:val="28"/>
        </w:rPr>
        <w:t>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4C74C6">
          <w:rPr>
            <w:rStyle w:val="hyperlink"/>
            <w:sz w:val="28"/>
            <w:szCs w:val="28"/>
          </w:rPr>
          <w:t xml:space="preserve">от 23.06.2016 </w:t>
        </w:r>
        <w:r w:rsidR="008C1086" w:rsidRPr="004C74C6">
          <w:rPr>
            <w:rStyle w:val="hyperlink"/>
            <w:sz w:val="28"/>
            <w:szCs w:val="28"/>
          </w:rPr>
          <w:t>№</w:t>
        </w:r>
        <w:r w:rsidRPr="004C74C6">
          <w:rPr>
            <w:rStyle w:val="hyperlink"/>
            <w:sz w:val="28"/>
            <w:szCs w:val="28"/>
          </w:rPr>
          <w:t xml:space="preserve"> 182-ФЗ</w:t>
        </w:r>
      </w:hyperlink>
      <w:r w:rsidRPr="004C74C6">
        <w:rPr>
          <w:sz w:val="28"/>
          <w:szCs w:val="28"/>
        </w:rPr>
        <w:t> </w:t>
      </w:r>
      <w:r w:rsidR="008C1086" w:rsidRPr="004C74C6">
        <w:rPr>
          <w:sz w:val="28"/>
          <w:szCs w:val="28"/>
        </w:rPr>
        <w:t>«</w:t>
      </w:r>
      <w:r w:rsidRPr="004C74C6">
        <w:rPr>
          <w:sz w:val="28"/>
          <w:szCs w:val="28"/>
        </w:rPr>
        <w:t>Об основах системы профилактики правон</w:t>
      </w:r>
      <w:r w:rsidR="008C1086" w:rsidRPr="004C74C6">
        <w:rPr>
          <w:sz w:val="28"/>
          <w:szCs w:val="28"/>
        </w:rPr>
        <w:t>арушений в Российской Федерации»</w:t>
      </w:r>
      <w:r w:rsidRPr="004C74C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4C74C6">
        <w:rPr>
          <w:bCs/>
          <w:sz w:val="28"/>
          <w:szCs w:val="28"/>
        </w:rPr>
        <w:t xml:space="preserve">сельского поселения </w:t>
      </w:r>
      <w:r w:rsidR="00A23B7F" w:rsidRPr="004C74C6">
        <w:rPr>
          <w:i/>
          <w:sz w:val="28"/>
          <w:szCs w:val="28"/>
        </w:rPr>
        <w:t>«</w:t>
      </w:r>
      <w:r w:rsidR="00A23B7F" w:rsidRPr="004C74C6">
        <w:rPr>
          <w:sz w:val="28"/>
          <w:szCs w:val="28"/>
        </w:rPr>
        <w:t>Богдановское» муниципального района «Город Краснокаменск и Краснокаменский район» Забайкальского края</w:t>
      </w:r>
      <w:r w:rsidRPr="004C74C6">
        <w:rPr>
          <w:sz w:val="28"/>
          <w:szCs w:val="28"/>
        </w:rPr>
        <w:t>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5. В целях правового просвеще</w:t>
      </w:r>
      <w:r w:rsidR="008C1086" w:rsidRPr="004C74C6">
        <w:rPr>
          <w:sz w:val="28"/>
          <w:szCs w:val="28"/>
        </w:rPr>
        <w:t>ния и правового информирования А</w:t>
      </w:r>
      <w:r w:rsidRPr="004C74C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4C74C6">
          <w:rPr>
            <w:rStyle w:val="hyperlink"/>
            <w:sz w:val="28"/>
            <w:szCs w:val="28"/>
          </w:rPr>
          <w:t xml:space="preserve">от 23.06.2016 </w:t>
        </w:r>
        <w:r w:rsidR="008C1086" w:rsidRPr="004C74C6">
          <w:rPr>
            <w:rStyle w:val="hyperlink"/>
            <w:sz w:val="28"/>
            <w:szCs w:val="28"/>
          </w:rPr>
          <w:t>№</w:t>
        </w:r>
        <w:r w:rsidRPr="004C74C6">
          <w:rPr>
            <w:rStyle w:val="hyperlink"/>
            <w:sz w:val="28"/>
            <w:szCs w:val="28"/>
          </w:rPr>
          <w:t xml:space="preserve"> 182-ФЗ</w:t>
        </w:r>
      </w:hyperlink>
      <w:r w:rsidR="008C1086" w:rsidRPr="004C74C6">
        <w:rPr>
          <w:sz w:val="28"/>
          <w:szCs w:val="28"/>
        </w:rPr>
        <w:t> «</w:t>
      </w:r>
      <w:r w:rsidRPr="004C74C6">
        <w:rPr>
          <w:sz w:val="28"/>
          <w:szCs w:val="28"/>
        </w:rPr>
        <w:t>Об основах системы профилактики правон</w:t>
      </w:r>
      <w:r w:rsidR="008C1086" w:rsidRPr="004C74C6">
        <w:rPr>
          <w:sz w:val="28"/>
          <w:szCs w:val="28"/>
        </w:rPr>
        <w:t>арушений в Российской Федерации»</w:t>
      </w:r>
      <w:r w:rsidRPr="004C74C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8. В</w:t>
      </w:r>
      <w:r w:rsidR="008017F9" w:rsidRPr="004C74C6">
        <w:rPr>
          <w:sz w:val="28"/>
          <w:szCs w:val="28"/>
        </w:rPr>
        <w:t xml:space="preserve"> целях социальной реабилитации А</w:t>
      </w:r>
      <w:r w:rsidRPr="004C74C6">
        <w:rPr>
          <w:sz w:val="28"/>
          <w:szCs w:val="28"/>
        </w:rPr>
        <w:t xml:space="preserve"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</w:t>
      </w:r>
      <w:r w:rsidRPr="004C74C6">
        <w:rPr>
          <w:sz w:val="28"/>
          <w:szCs w:val="28"/>
        </w:rPr>
        <w:lastRenderedPageBreak/>
        <w:t>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="008C1086" w:rsidRPr="004C74C6">
          <w:rPr>
            <w:rStyle w:val="hyperlink"/>
            <w:sz w:val="28"/>
            <w:szCs w:val="28"/>
          </w:rPr>
          <w:t>от 23.06.</w:t>
        </w:r>
        <w:r w:rsidRPr="004C74C6">
          <w:rPr>
            <w:rStyle w:val="hyperlink"/>
            <w:sz w:val="28"/>
            <w:szCs w:val="28"/>
          </w:rPr>
          <w:t>2016</w:t>
        </w:r>
        <w:r w:rsidR="008C1086" w:rsidRPr="004C74C6">
          <w:rPr>
            <w:rStyle w:val="hyperlink"/>
            <w:sz w:val="28"/>
            <w:szCs w:val="28"/>
          </w:rPr>
          <w:t xml:space="preserve"> №</w:t>
        </w:r>
        <w:r w:rsidRPr="004C74C6">
          <w:rPr>
            <w:rStyle w:val="hyperlink"/>
            <w:sz w:val="28"/>
            <w:szCs w:val="28"/>
          </w:rPr>
          <w:t xml:space="preserve"> 182-ФЗ</w:t>
        </w:r>
      </w:hyperlink>
      <w:r w:rsidR="008C1086" w:rsidRPr="004C74C6">
        <w:rPr>
          <w:sz w:val="28"/>
          <w:szCs w:val="28"/>
        </w:rPr>
        <w:t> «</w:t>
      </w:r>
      <w:r w:rsidRPr="004C74C6">
        <w:rPr>
          <w:sz w:val="28"/>
          <w:szCs w:val="28"/>
        </w:rPr>
        <w:t>Об основах системы профилактики правон</w:t>
      </w:r>
      <w:r w:rsidR="008C1086" w:rsidRPr="004C74C6">
        <w:rPr>
          <w:sz w:val="28"/>
          <w:szCs w:val="28"/>
        </w:rPr>
        <w:t>арушений в Российской Федерации»</w:t>
      </w:r>
      <w:r w:rsidRPr="004C74C6">
        <w:rPr>
          <w:sz w:val="28"/>
          <w:szCs w:val="28"/>
        </w:rPr>
        <w:t>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Информация о принятых ме</w:t>
      </w:r>
      <w:r w:rsidR="008C1086" w:rsidRPr="004C74C6">
        <w:rPr>
          <w:sz w:val="28"/>
          <w:szCs w:val="28"/>
        </w:rPr>
        <w:t>рах ежеквартально направляется А</w:t>
      </w:r>
      <w:r w:rsidRPr="004C74C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4C74C6">
        <w:rPr>
          <w:sz w:val="28"/>
          <w:szCs w:val="28"/>
        </w:rPr>
        <w:t>, а также размещается на сайте А</w:t>
      </w:r>
      <w:r w:rsidRPr="004C74C6">
        <w:rPr>
          <w:sz w:val="28"/>
          <w:szCs w:val="28"/>
        </w:rPr>
        <w:t>дминистрации в информационно-телекоммуникацио</w:t>
      </w:r>
      <w:r w:rsidR="008C1086" w:rsidRPr="004C74C6">
        <w:rPr>
          <w:sz w:val="28"/>
          <w:szCs w:val="28"/>
        </w:rPr>
        <w:t>нной сети «Интернет»</w:t>
      </w:r>
      <w:r w:rsidRPr="004C74C6">
        <w:rPr>
          <w:sz w:val="28"/>
          <w:szCs w:val="28"/>
        </w:rPr>
        <w:t>.</w:t>
      </w:r>
    </w:p>
    <w:p w:rsidR="00755366" w:rsidRPr="004C74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C74C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="008C1086" w:rsidRPr="004C74C6">
          <w:rPr>
            <w:rStyle w:val="hyperlink"/>
            <w:sz w:val="28"/>
            <w:szCs w:val="28"/>
          </w:rPr>
          <w:t>от 30.12.</w:t>
        </w:r>
        <w:r w:rsidRPr="004C74C6">
          <w:rPr>
            <w:rStyle w:val="hyperlink"/>
            <w:sz w:val="28"/>
            <w:szCs w:val="28"/>
          </w:rPr>
          <w:t xml:space="preserve">2016 </w:t>
        </w:r>
        <w:r w:rsidR="008C1086" w:rsidRPr="004C74C6">
          <w:rPr>
            <w:rStyle w:val="hyperlink"/>
            <w:sz w:val="28"/>
            <w:szCs w:val="28"/>
          </w:rPr>
          <w:t>№</w:t>
        </w:r>
        <w:r w:rsidRPr="004C74C6">
          <w:rPr>
            <w:rStyle w:val="hyperlink"/>
            <w:sz w:val="28"/>
            <w:szCs w:val="28"/>
          </w:rPr>
          <w:t xml:space="preserve"> 1564</w:t>
        </w:r>
      </w:hyperlink>
      <w:r w:rsidRPr="004C74C6">
        <w:rPr>
          <w:sz w:val="28"/>
          <w:szCs w:val="28"/>
        </w:rPr>
        <w:t> Правилами проведения мониторинга в сфе</w:t>
      </w:r>
      <w:r w:rsidR="008C1086" w:rsidRPr="004C74C6">
        <w:rPr>
          <w:sz w:val="28"/>
          <w:szCs w:val="28"/>
        </w:rPr>
        <w:t>ре профилактики правонарушений А</w:t>
      </w:r>
      <w:r w:rsidRPr="004C74C6">
        <w:rPr>
          <w:sz w:val="28"/>
          <w:szCs w:val="28"/>
        </w:rPr>
        <w:t>дминистрация ежегодно</w:t>
      </w:r>
      <w:r w:rsidR="00C15056" w:rsidRPr="004C74C6">
        <w:rPr>
          <w:sz w:val="28"/>
          <w:szCs w:val="28"/>
        </w:rPr>
        <w:t>, до 01 февраля,</w:t>
      </w:r>
      <w:r w:rsidRPr="004C74C6">
        <w:rPr>
          <w:sz w:val="28"/>
          <w:szCs w:val="28"/>
        </w:rPr>
        <w:t xml:space="preserve"> предоставляет в уполномоченный орган </w:t>
      </w:r>
      <w:r w:rsidR="008C1086" w:rsidRPr="004C74C6">
        <w:rPr>
          <w:sz w:val="28"/>
          <w:szCs w:val="28"/>
        </w:rPr>
        <w:t>Забайкальского края</w:t>
      </w:r>
      <w:r w:rsidRPr="004C74C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4C74C6">
        <w:rPr>
          <w:sz w:val="28"/>
          <w:szCs w:val="28"/>
        </w:rPr>
        <w:t>Федерального закона «</w:t>
      </w:r>
      <w:r w:rsidRPr="004C74C6">
        <w:rPr>
          <w:sz w:val="28"/>
          <w:szCs w:val="28"/>
        </w:rPr>
        <w:t>Об основах системы профилактики правон</w:t>
      </w:r>
      <w:r w:rsidR="008C1086" w:rsidRPr="004C74C6">
        <w:rPr>
          <w:sz w:val="28"/>
          <w:szCs w:val="28"/>
        </w:rPr>
        <w:t>арушений в Российской Федерации»</w:t>
      </w:r>
      <w:r w:rsidRPr="004C74C6">
        <w:rPr>
          <w:sz w:val="28"/>
          <w:szCs w:val="28"/>
        </w:rPr>
        <w:t> основных направлений профилактики правонарушени</w:t>
      </w:r>
      <w:r w:rsidR="008C1086" w:rsidRPr="004C74C6">
        <w:rPr>
          <w:sz w:val="28"/>
          <w:szCs w:val="28"/>
        </w:rPr>
        <w:t xml:space="preserve">й. </w:t>
      </w:r>
    </w:p>
    <w:p w:rsidR="003274FE" w:rsidRPr="004C74C6" w:rsidRDefault="00782187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4C74C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87" w:rsidRDefault="00782187" w:rsidP="008C1086">
      <w:pPr>
        <w:spacing w:after="0" w:line="240" w:lineRule="auto"/>
      </w:pPr>
      <w:r>
        <w:separator/>
      </w:r>
    </w:p>
  </w:endnote>
  <w:endnote w:type="continuationSeparator" w:id="1">
    <w:p w:rsidR="00782187" w:rsidRDefault="00782187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87" w:rsidRDefault="00782187" w:rsidP="008C1086">
      <w:pPr>
        <w:spacing w:after="0" w:line="240" w:lineRule="auto"/>
      </w:pPr>
      <w:r>
        <w:separator/>
      </w:r>
    </w:p>
  </w:footnote>
  <w:footnote w:type="continuationSeparator" w:id="1">
    <w:p w:rsidR="00782187" w:rsidRDefault="00782187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213"/>
    </w:sdtPr>
    <w:sdtContent>
      <w:p w:rsidR="008C1086" w:rsidRDefault="001B362E">
        <w:pPr>
          <w:pStyle w:val="a5"/>
          <w:jc w:val="center"/>
        </w:pPr>
        <w:fldSimple w:instr=" PAGE   \* MERGEFORMAT ">
          <w:r w:rsidR="007D2743">
            <w:rPr>
              <w:noProof/>
            </w:rPr>
            <w:t>2</w:t>
          </w:r>
        </w:fldSimple>
      </w:p>
    </w:sdtContent>
  </w:sdt>
  <w:p w:rsidR="008C1086" w:rsidRDefault="008C1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366"/>
    <w:rsid w:val="001B362E"/>
    <w:rsid w:val="00213832"/>
    <w:rsid w:val="00273E54"/>
    <w:rsid w:val="002D5E42"/>
    <w:rsid w:val="0036198D"/>
    <w:rsid w:val="00400F09"/>
    <w:rsid w:val="004C74C6"/>
    <w:rsid w:val="005E6143"/>
    <w:rsid w:val="00707708"/>
    <w:rsid w:val="00732C10"/>
    <w:rsid w:val="00755366"/>
    <w:rsid w:val="00782187"/>
    <w:rsid w:val="007D2743"/>
    <w:rsid w:val="008017F9"/>
    <w:rsid w:val="00867EA5"/>
    <w:rsid w:val="0089187E"/>
    <w:rsid w:val="008C1086"/>
    <w:rsid w:val="00A23B7F"/>
    <w:rsid w:val="00B47E4F"/>
    <w:rsid w:val="00C15056"/>
    <w:rsid w:val="00D14DEB"/>
    <w:rsid w:val="00DD474F"/>
    <w:rsid w:val="00DE0935"/>
    <w:rsid w:val="00E86CFD"/>
    <w:rsid w:val="00EA6053"/>
    <w:rsid w:val="00F054D1"/>
    <w:rsid w:val="00F05CD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hyperlink">
    <w:name w:val="hyperlink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  <w:style w:type="paragraph" w:styleId="a9">
    <w:name w:val="No Spacing"/>
    <w:uiPriority w:val="1"/>
    <w:qFormat/>
    <w:rsid w:val="004C7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2019-07-25T05:44:00Z</dcterms:created>
  <dcterms:modified xsi:type="dcterms:W3CDTF">2019-10-21T06:06:00Z</dcterms:modified>
</cp:coreProperties>
</file>