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5" w:rsidRDefault="00DB720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DB7205" w:rsidRDefault="00DB720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Pr="00581BA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73EC" w:rsidRDefault="00FD73EC" w:rsidP="00C6022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D36C5" w:rsidRPr="00581BAA" w:rsidRDefault="005776B0" w:rsidP="00C6022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_________</w:t>
      </w:r>
      <w:r w:rsidR="00586502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201</w:t>
      </w:r>
      <w:r w:rsidR="00FD73EC">
        <w:rPr>
          <w:rFonts w:ascii="Times New Roman CYR" w:hAnsi="Times New Roman CYR" w:cs="Times New Roman CYR"/>
          <w:sz w:val="28"/>
          <w:szCs w:val="28"/>
        </w:rPr>
        <w:t>9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7D36C5" w:rsidRPr="00581BAA">
        <w:rPr>
          <w:rFonts w:ascii="Times New Roman CYR" w:hAnsi="Times New Roman CYR" w:cs="Times New Roman CYR"/>
          <w:sz w:val="28"/>
          <w:szCs w:val="28"/>
        </w:rPr>
        <w:t>ода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4D2A45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№</w:t>
      </w:r>
      <w:r w:rsidR="00F1655D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Pr="00F2010F" w:rsidRDefault="00FD73EC" w:rsidP="00C6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дополнительных основаниях признания </w:t>
      </w:r>
      <w:proofErr w:type="gramStart"/>
      <w:r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взысканию недоимки и задолженности по пеням и штрафа</w:t>
      </w:r>
      <w:r w:rsidR="005776B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по местным налогам и сборам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C62" w:rsidRDefault="00F86C7C" w:rsidP="00FD73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73EC" w:rsidRDefault="005776B0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3EC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D73EC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FD73E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D73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FD73E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73E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D73EC">
        <w:rPr>
          <w:rFonts w:ascii="Times New Roman" w:hAnsi="Times New Roman" w:cs="Times New Roman"/>
          <w:sz w:val="28"/>
          <w:szCs w:val="28"/>
        </w:rPr>
        <w:t>» решил:</w:t>
      </w:r>
    </w:p>
    <w:p w:rsidR="00554F4E" w:rsidRDefault="00554F4E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F4E" w:rsidRDefault="00554F4E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D73EC">
        <w:rPr>
          <w:rFonts w:ascii="Times New Roman" w:hAnsi="Times New Roman" w:cs="Times New Roman"/>
          <w:sz w:val="28"/>
          <w:szCs w:val="28"/>
        </w:rPr>
        <w:t>Установить, что кроме случаев, установленных пунктом 1 статьи 59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признаются безнадежными к взысканию недоимка и задолженность по пеням и</w:t>
      </w:r>
      <w:r w:rsidR="0057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штрафам по местным налогам и сборам, мобил</w:t>
      </w:r>
      <w:r w:rsidR="00577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зуемым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76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и числящимся за отдельными налогоплательщиками, уплата и (или) взыскание которых оказались невозможными в случаях:</w:t>
      </w:r>
      <w:proofErr w:type="gramEnd"/>
    </w:p>
    <w:p w:rsidR="002A7F0F" w:rsidRDefault="00554F4E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Взыскание недоимки и задолженности по пеням и штрафам по местным налогам и сборам налогоплательщиков</w:t>
      </w:r>
      <w:r w:rsidR="0057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 образовавшейся ранее 01.01.2015г.</w:t>
      </w:r>
    </w:p>
    <w:p w:rsidR="002A7F0F" w:rsidRDefault="002A7F0F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Документами, подтверждающими наличие дополнительных оснований, предусмотренн</w:t>
      </w:r>
      <w:r w:rsidR="00577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подпунктом 1 пункта 1 настоящего Решения, являются:</w:t>
      </w:r>
    </w:p>
    <w:p w:rsidR="002A7F0F" w:rsidRDefault="002A7F0F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справка налогового органа о наличии задолженности</w:t>
      </w:r>
    </w:p>
    <w:p w:rsidR="00362B16" w:rsidRDefault="002A7F0F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о признании безнадежными к взысканию и списании недоимки и задолженности по пеням и штрафам</w:t>
      </w:r>
      <w:r w:rsidR="00362B16">
        <w:rPr>
          <w:rFonts w:ascii="Times New Roman" w:hAnsi="Times New Roman" w:cs="Times New Roman"/>
          <w:sz w:val="28"/>
          <w:szCs w:val="28"/>
        </w:rPr>
        <w:t xml:space="preserve">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DB7205" w:rsidRDefault="00DB7205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25.09.2017 № 37 «О дополнительных основаниях признания безнадежными к взысканию недоимки и задолженности по пеням и штрафам по местным налогам и сборам».</w:t>
      </w:r>
    </w:p>
    <w:p w:rsidR="00DB7205" w:rsidRDefault="00DB7205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2B16" w:rsidRDefault="00362B16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5776B0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убликовать (обнародовать)</w:t>
      </w:r>
      <w:r w:rsidR="005776B0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сельского поселения «</w:t>
      </w:r>
      <w:proofErr w:type="spellStart"/>
      <w:r w:rsidR="005776B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77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794" w:rsidRDefault="00362B16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794" w:rsidRDefault="00177794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7794" w:rsidRDefault="00177794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7794" w:rsidRDefault="00177794" w:rsidP="00554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794" w:rsidRDefault="00177794" w:rsidP="00554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794" w:rsidRDefault="00177794" w:rsidP="00554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794" w:rsidRDefault="00177794" w:rsidP="00554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73EC" w:rsidRPr="00FD73EC" w:rsidRDefault="00177794" w:rsidP="00554F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Ефремов</w:t>
      </w:r>
    </w:p>
    <w:p w:rsidR="00F2010F" w:rsidRPr="008A587D" w:rsidRDefault="00F2010F" w:rsidP="00C6022A">
      <w:pPr>
        <w:pStyle w:val="a3"/>
        <w:spacing w:after="0" w:line="240" w:lineRule="auto"/>
        <w:ind w:left="0"/>
        <w:rPr>
          <w:sz w:val="28"/>
          <w:szCs w:val="28"/>
        </w:rPr>
      </w:pPr>
    </w:p>
    <w:sectPr w:rsidR="00F2010F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ACF3B7F"/>
    <w:multiLevelType w:val="multilevel"/>
    <w:tmpl w:val="4DD0B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B07372"/>
    <w:multiLevelType w:val="hybridMultilevel"/>
    <w:tmpl w:val="AD70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4">
    <w:nsid w:val="64FC5BD7"/>
    <w:multiLevelType w:val="hybridMultilevel"/>
    <w:tmpl w:val="8BC6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F03"/>
    <w:rsid w:val="00045624"/>
    <w:rsid w:val="0006521F"/>
    <w:rsid w:val="00155800"/>
    <w:rsid w:val="00170B29"/>
    <w:rsid w:val="00177794"/>
    <w:rsid w:val="001A2176"/>
    <w:rsid w:val="001D3E20"/>
    <w:rsid w:val="00264F03"/>
    <w:rsid w:val="002A7F0F"/>
    <w:rsid w:val="002D4284"/>
    <w:rsid w:val="00332384"/>
    <w:rsid w:val="00333E79"/>
    <w:rsid w:val="00335098"/>
    <w:rsid w:val="00362B16"/>
    <w:rsid w:val="00377996"/>
    <w:rsid w:val="0038411E"/>
    <w:rsid w:val="003D06D3"/>
    <w:rsid w:val="00414EBC"/>
    <w:rsid w:val="004335A4"/>
    <w:rsid w:val="00444EFA"/>
    <w:rsid w:val="0049337C"/>
    <w:rsid w:val="004D2A45"/>
    <w:rsid w:val="00554F4E"/>
    <w:rsid w:val="005776B0"/>
    <w:rsid w:val="00581BAA"/>
    <w:rsid w:val="00586502"/>
    <w:rsid w:val="005B3C14"/>
    <w:rsid w:val="006238D7"/>
    <w:rsid w:val="00673723"/>
    <w:rsid w:val="006A6288"/>
    <w:rsid w:val="006C1A74"/>
    <w:rsid w:val="006E28F9"/>
    <w:rsid w:val="00747E0E"/>
    <w:rsid w:val="00752908"/>
    <w:rsid w:val="00783BFE"/>
    <w:rsid w:val="007853D9"/>
    <w:rsid w:val="007D36C5"/>
    <w:rsid w:val="00815974"/>
    <w:rsid w:val="0083081E"/>
    <w:rsid w:val="0086072C"/>
    <w:rsid w:val="008A587D"/>
    <w:rsid w:val="008B7B45"/>
    <w:rsid w:val="008C25E8"/>
    <w:rsid w:val="00950343"/>
    <w:rsid w:val="00A517A1"/>
    <w:rsid w:val="00A67D8D"/>
    <w:rsid w:val="00A7597C"/>
    <w:rsid w:val="00B254D8"/>
    <w:rsid w:val="00B54DE6"/>
    <w:rsid w:val="00B55C62"/>
    <w:rsid w:val="00B85BAE"/>
    <w:rsid w:val="00C15ECA"/>
    <w:rsid w:val="00C6022A"/>
    <w:rsid w:val="00C66B9E"/>
    <w:rsid w:val="00CA7C7A"/>
    <w:rsid w:val="00CB60B2"/>
    <w:rsid w:val="00D302C8"/>
    <w:rsid w:val="00D91C18"/>
    <w:rsid w:val="00DB7205"/>
    <w:rsid w:val="00DC482F"/>
    <w:rsid w:val="00DF408C"/>
    <w:rsid w:val="00DF62DF"/>
    <w:rsid w:val="00E068B6"/>
    <w:rsid w:val="00EA0C0A"/>
    <w:rsid w:val="00EB6445"/>
    <w:rsid w:val="00EE199D"/>
    <w:rsid w:val="00F1655D"/>
    <w:rsid w:val="00F2010F"/>
    <w:rsid w:val="00F725AA"/>
    <w:rsid w:val="00F82613"/>
    <w:rsid w:val="00F86C7C"/>
    <w:rsid w:val="00FD2865"/>
    <w:rsid w:val="00F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86C7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1D3E20"/>
    <w:rPr>
      <w:color w:val="0000FF"/>
      <w:u w:val="single"/>
    </w:rPr>
  </w:style>
  <w:style w:type="paragraph" w:customStyle="1" w:styleId="ConsNormal">
    <w:name w:val="ConsNormal"/>
    <w:rsid w:val="006238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2017-09-22T03:27:00Z</cp:lastPrinted>
  <dcterms:created xsi:type="dcterms:W3CDTF">2015-11-06T05:12:00Z</dcterms:created>
  <dcterms:modified xsi:type="dcterms:W3CDTF">2019-03-07T04:45:00Z</dcterms:modified>
</cp:coreProperties>
</file>