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7984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17984">
        <w:rPr>
          <w:rFonts w:ascii="Times New Roman" w:hAnsi="Times New Roman"/>
          <w:b/>
          <w:sz w:val="28"/>
          <w:szCs w:val="28"/>
        </w:rPr>
        <w:t>«БОГДАНОВСКОЕ»</w:t>
      </w: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17984">
        <w:rPr>
          <w:rFonts w:ascii="Times New Roman" w:hAnsi="Times New Roman"/>
          <w:b/>
          <w:sz w:val="32"/>
          <w:szCs w:val="32"/>
        </w:rPr>
        <w:t>ПОСТАНОВЛЕНИЕ</w:t>
      </w:r>
    </w:p>
    <w:p w:rsid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17984" w:rsidRPr="00F17984" w:rsidRDefault="00226023" w:rsidP="00F179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7984">
        <w:rPr>
          <w:rFonts w:ascii="Times New Roman" w:hAnsi="Times New Roman"/>
          <w:sz w:val="28"/>
          <w:szCs w:val="28"/>
        </w:rPr>
        <w:t>1</w:t>
      </w:r>
      <w:r w:rsidR="00F17984" w:rsidRPr="00F17984">
        <w:rPr>
          <w:rFonts w:ascii="Times New Roman" w:hAnsi="Times New Roman"/>
          <w:sz w:val="28"/>
          <w:szCs w:val="28"/>
        </w:rPr>
        <w:t xml:space="preserve"> </w:t>
      </w:r>
      <w:r w:rsidR="00F17984">
        <w:rPr>
          <w:rFonts w:ascii="Times New Roman" w:hAnsi="Times New Roman"/>
          <w:sz w:val="28"/>
          <w:szCs w:val="28"/>
        </w:rPr>
        <w:t>августа</w:t>
      </w:r>
      <w:r w:rsidR="00F17984" w:rsidRPr="00F17984">
        <w:rPr>
          <w:rFonts w:ascii="Times New Roman" w:hAnsi="Times New Roman"/>
          <w:sz w:val="28"/>
          <w:szCs w:val="28"/>
        </w:rPr>
        <w:t xml:space="preserve"> 2017 года</w:t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</w:r>
      <w:r w:rsidR="00F17984" w:rsidRPr="00F17984">
        <w:rPr>
          <w:rFonts w:ascii="Times New Roman" w:hAnsi="Times New Roman"/>
          <w:sz w:val="28"/>
          <w:szCs w:val="28"/>
        </w:rPr>
        <w:tab/>
        <w:t>№ 1</w:t>
      </w:r>
      <w:r>
        <w:rPr>
          <w:rFonts w:ascii="Times New Roman" w:hAnsi="Times New Roman"/>
          <w:sz w:val="28"/>
          <w:szCs w:val="28"/>
        </w:rPr>
        <w:t>3</w:t>
      </w:r>
    </w:p>
    <w:p w:rsidR="00F17984" w:rsidRPr="00F17984" w:rsidRDefault="00F17984" w:rsidP="00F17984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17984">
        <w:rPr>
          <w:rFonts w:ascii="Times New Roman" w:hAnsi="Times New Roman"/>
          <w:sz w:val="28"/>
          <w:szCs w:val="28"/>
        </w:rPr>
        <w:t>с</w:t>
      </w:r>
      <w:proofErr w:type="gramEnd"/>
      <w:r w:rsidRPr="00F17984">
        <w:rPr>
          <w:rFonts w:ascii="Times New Roman" w:hAnsi="Times New Roman"/>
          <w:sz w:val="28"/>
          <w:szCs w:val="28"/>
        </w:rPr>
        <w:t>. Богдановка</w:t>
      </w:r>
    </w:p>
    <w:p w:rsidR="00F17984" w:rsidRPr="00F17984" w:rsidRDefault="00F17984" w:rsidP="00F17984">
      <w:pPr>
        <w:jc w:val="center"/>
        <w:rPr>
          <w:sz w:val="28"/>
          <w:szCs w:val="28"/>
        </w:rPr>
      </w:pPr>
    </w:p>
    <w:p w:rsidR="002D2A6E" w:rsidRDefault="002D2A6E" w:rsidP="00F1798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984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 w:rsidR="00226023">
        <w:rPr>
          <w:rFonts w:ascii="Times New Roman" w:hAnsi="Times New Roman"/>
          <w:b/>
          <w:sz w:val="28"/>
          <w:szCs w:val="28"/>
          <w:lang w:eastAsia="ru-RU"/>
        </w:rPr>
        <w:t>присвоении адреса объекту адресации</w:t>
      </w:r>
    </w:p>
    <w:p w:rsidR="00F17984" w:rsidRPr="00F17984" w:rsidRDefault="00F17984" w:rsidP="00F17984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6023" w:rsidRDefault="002D2A6E" w:rsidP="0022602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proofErr w:type="gramStart"/>
      <w:r w:rsidR="00226023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 пунктом 21 статьи 14 Федерального закона от 06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«</w:t>
      </w:r>
      <w:proofErr w:type="spellStart"/>
      <w:r w:rsidR="00226023">
        <w:rPr>
          <w:rFonts w:ascii="Times New Roman" w:eastAsia="Times New Roman" w:hAnsi="Times New Roman"/>
          <w:sz w:val="27"/>
          <w:szCs w:val="27"/>
          <w:lang w:eastAsia="ru-RU"/>
        </w:rPr>
        <w:t>Богдановское</w:t>
      </w:r>
      <w:proofErr w:type="spellEnd"/>
      <w:r w:rsidR="00226023">
        <w:rPr>
          <w:rFonts w:ascii="Times New Roman" w:eastAsia="Times New Roman" w:hAnsi="Times New Roman"/>
          <w:sz w:val="27"/>
          <w:szCs w:val="27"/>
          <w:lang w:eastAsia="ru-RU"/>
        </w:rPr>
        <w:t>» от 18.08.2015 № 20 «О правилах присвоения, изменения и аннулирования адресов на территории сельского поселения «</w:t>
      </w:r>
      <w:proofErr w:type="spellStart"/>
      <w:r w:rsidR="00226023">
        <w:rPr>
          <w:rFonts w:ascii="Times New Roman" w:eastAsia="Times New Roman" w:hAnsi="Times New Roman"/>
          <w:sz w:val="27"/>
          <w:szCs w:val="27"/>
          <w:lang w:eastAsia="ru-RU"/>
        </w:rPr>
        <w:t>Богдановское</w:t>
      </w:r>
      <w:proofErr w:type="spellEnd"/>
      <w:r w:rsidR="00226023">
        <w:rPr>
          <w:rFonts w:ascii="Times New Roman" w:eastAsia="Times New Roman" w:hAnsi="Times New Roman"/>
          <w:sz w:val="27"/>
          <w:szCs w:val="27"/>
          <w:lang w:eastAsia="ru-RU"/>
        </w:rPr>
        <w:t>», руководствуясь Уставом сельского поселения «</w:t>
      </w:r>
      <w:proofErr w:type="spellStart"/>
      <w:r w:rsidR="00226023">
        <w:rPr>
          <w:rFonts w:ascii="Times New Roman" w:eastAsia="Times New Roman" w:hAnsi="Times New Roman"/>
          <w:sz w:val="27"/>
          <w:szCs w:val="27"/>
          <w:lang w:eastAsia="ru-RU"/>
        </w:rPr>
        <w:t>Богдановское</w:t>
      </w:r>
      <w:proofErr w:type="spellEnd"/>
      <w:r w:rsidR="00226023">
        <w:rPr>
          <w:rFonts w:ascii="Times New Roman" w:eastAsia="Times New Roman" w:hAnsi="Times New Roman"/>
          <w:sz w:val="27"/>
          <w:szCs w:val="27"/>
          <w:lang w:eastAsia="ru-RU"/>
        </w:rPr>
        <w:t>»,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дминистрация сельского поселения «</w:t>
      </w:r>
      <w:proofErr w:type="spellStart"/>
      <w:r w:rsidR="00F17984"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26023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  <w:proofErr w:type="gramEnd"/>
    </w:p>
    <w:p w:rsidR="00226023" w:rsidRDefault="00226023" w:rsidP="00226023">
      <w:pPr>
        <w:pStyle w:val="a4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Присвоить адрес объекту адресации, расположенному в 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огдановка,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Забайкальского края, Отделение в с.Богдановка</w:t>
      </w:r>
    </w:p>
    <w:p w:rsidR="00226023" w:rsidRDefault="00226023" w:rsidP="00226023">
      <w:pPr>
        <w:pStyle w:val="a4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описание объекта – сооружение «сети тепло и водоснабжения»; </w:t>
      </w:r>
    </w:p>
    <w:p w:rsidR="00226023" w:rsidRDefault="00226023" w:rsidP="00226023">
      <w:pPr>
        <w:pStyle w:val="a4"/>
        <w:spacing w:before="100" w:beforeAutospacing="1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присвоенный адрес – Российская Федерация, Забайкальский край, «Город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район», сельское поселение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Богдановское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», 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72612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огдановка, Отделение в с.Богдановка, Сооружение № 1</w:t>
      </w:r>
      <w:r w:rsidR="0097261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72612" w:rsidRPr="00972612" w:rsidRDefault="00972612" w:rsidP="00972612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61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(обнародовать) данное постановление на информационных стендах и на сайте администрации.</w:t>
      </w:r>
    </w:p>
    <w:p w:rsidR="00F17984" w:rsidRDefault="00F17984" w:rsidP="00F17984">
      <w:pPr>
        <w:spacing w:before="100" w:beforeAutospacing="1" w:after="202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612" w:rsidRDefault="00972612" w:rsidP="00F17984">
      <w:pPr>
        <w:spacing w:before="100" w:beforeAutospacing="1" w:after="202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612" w:rsidRDefault="002D2A6E" w:rsidP="00972612">
      <w:pPr>
        <w:spacing w:before="100" w:beforeAutospacing="1" w:after="202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17984">
        <w:rPr>
          <w:rFonts w:ascii="Times New Roman" w:eastAsia="Times New Roman" w:hAnsi="Times New Roman"/>
          <w:sz w:val="28"/>
          <w:szCs w:val="28"/>
          <w:lang w:eastAsia="ru-RU"/>
        </w:rPr>
        <w:t>В.И.Ефремов</w:t>
      </w:r>
    </w:p>
    <w:sectPr w:rsidR="00972612" w:rsidSect="00BB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6E"/>
    <w:rsid w:val="00226023"/>
    <w:rsid w:val="002D2A6E"/>
    <w:rsid w:val="00972612"/>
    <w:rsid w:val="00BB55D1"/>
    <w:rsid w:val="00D30E29"/>
    <w:rsid w:val="00DF390B"/>
    <w:rsid w:val="00F1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8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26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1</cp:lastModifiedBy>
  <cp:revision>5</cp:revision>
  <dcterms:created xsi:type="dcterms:W3CDTF">2017-07-25T02:08:00Z</dcterms:created>
  <dcterms:modified xsi:type="dcterms:W3CDTF">2017-09-18T08:22:00Z</dcterms:modified>
</cp:coreProperties>
</file>